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5DCD5" w14:textId="77777777" w:rsidR="008623DA" w:rsidRDefault="008623DA"/>
    <w:p w14:paraId="03D78F20" w14:textId="77777777" w:rsidR="007A18E6" w:rsidRDefault="007A18E6"/>
    <w:p w14:paraId="64B8EE5D" w14:textId="759D1385" w:rsidR="007A18E6" w:rsidRDefault="007103D2" w:rsidP="007103D2">
      <w:pPr>
        <w:jc w:val="center"/>
      </w:pPr>
      <w:r>
        <w:rPr>
          <w:noProof/>
        </w:rPr>
        <w:drawing>
          <wp:inline distT="0" distB="0" distL="0" distR="0" wp14:anchorId="2602C03E" wp14:editId="4947BF81">
            <wp:extent cx="3223260" cy="864870"/>
            <wp:effectExtent l="0" t="0" r="0" b="0"/>
            <wp:docPr id="69958552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585527" name="Immagine 6995855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3260" cy="864870"/>
                    </a:xfrm>
                    <a:prstGeom prst="rect">
                      <a:avLst/>
                    </a:prstGeom>
                  </pic:spPr>
                </pic:pic>
              </a:graphicData>
            </a:graphic>
          </wp:inline>
        </w:drawing>
      </w:r>
    </w:p>
    <w:p w14:paraId="1F001362" w14:textId="77777777" w:rsidR="007A18E6" w:rsidRDefault="007A18E6"/>
    <w:p w14:paraId="1806E4B7" w14:textId="77777777" w:rsidR="007A18E6" w:rsidRDefault="007A18E6"/>
    <w:p w14:paraId="7E18C44B" w14:textId="77777777" w:rsidR="007A18E6" w:rsidRDefault="007A18E6"/>
    <w:p w14:paraId="17DC5000" w14:textId="5A4410D7" w:rsidR="007A18E6" w:rsidRDefault="007A18E6" w:rsidP="007A18E6">
      <w:pPr>
        <w:pStyle w:val="Testonormale"/>
        <w:spacing w:line="360" w:lineRule="auto"/>
        <w:jc w:val="center"/>
        <w:rPr>
          <w:rFonts w:ascii="Cambria" w:hAnsi="Cambria"/>
          <w:b/>
          <w:i/>
          <w:sz w:val="40"/>
          <w:szCs w:val="40"/>
        </w:rPr>
      </w:pPr>
      <w:r>
        <w:rPr>
          <w:rFonts w:ascii="Cambria" w:hAnsi="Cambria"/>
          <w:b/>
          <w:i/>
          <w:sz w:val="40"/>
          <w:szCs w:val="40"/>
        </w:rPr>
        <w:t>DISCIPLINARE DI GARA</w:t>
      </w:r>
    </w:p>
    <w:p w14:paraId="68D99D21" w14:textId="77777777" w:rsidR="007A18E6" w:rsidRDefault="007A18E6" w:rsidP="007A18E6">
      <w:pPr>
        <w:pStyle w:val="Testonormale"/>
        <w:spacing w:line="360" w:lineRule="auto"/>
        <w:jc w:val="center"/>
        <w:rPr>
          <w:rFonts w:ascii="Cambria" w:hAnsi="Cambria"/>
          <w:b/>
          <w:i/>
          <w:sz w:val="40"/>
          <w:szCs w:val="40"/>
        </w:rPr>
      </w:pPr>
    </w:p>
    <w:p w14:paraId="38CBDE2A" w14:textId="77777777" w:rsidR="007A18E6" w:rsidRDefault="007A18E6" w:rsidP="007A18E6">
      <w:pPr>
        <w:pStyle w:val="Testonormale"/>
        <w:spacing w:line="360" w:lineRule="auto"/>
        <w:jc w:val="center"/>
        <w:rPr>
          <w:rFonts w:ascii="Cambria" w:hAnsi="Cambria"/>
          <w:b/>
          <w:i/>
          <w:sz w:val="40"/>
          <w:szCs w:val="40"/>
        </w:rPr>
      </w:pPr>
    </w:p>
    <w:p w14:paraId="59C39483" w14:textId="3DBCEA66" w:rsidR="007A18E6" w:rsidRDefault="007A18E6" w:rsidP="00F06145">
      <w:pPr>
        <w:pStyle w:val="Testonormale"/>
        <w:spacing w:line="360" w:lineRule="auto"/>
        <w:jc w:val="center"/>
        <w:rPr>
          <w:rFonts w:ascii="Cambria" w:hAnsi="Cambria"/>
          <w:b/>
          <w:i/>
          <w:sz w:val="40"/>
          <w:szCs w:val="40"/>
        </w:rPr>
      </w:pPr>
      <w:r w:rsidRPr="007A18E6">
        <w:rPr>
          <w:rFonts w:ascii="Cambria" w:hAnsi="Cambria"/>
          <w:b/>
          <w:i/>
          <w:sz w:val="40"/>
          <w:szCs w:val="40"/>
        </w:rPr>
        <w:t>PROCEDURA</w:t>
      </w:r>
      <w:r>
        <w:rPr>
          <w:rFonts w:ascii="Cambria" w:hAnsi="Cambria"/>
          <w:b/>
          <w:i/>
          <w:sz w:val="40"/>
          <w:szCs w:val="40"/>
        </w:rPr>
        <w:t xml:space="preserve"> </w:t>
      </w:r>
      <w:r w:rsidRPr="007A18E6">
        <w:rPr>
          <w:rFonts w:ascii="Cambria" w:hAnsi="Cambria"/>
          <w:b/>
          <w:i/>
          <w:sz w:val="40"/>
          <w:szCs w:val="40"/>
        </w:rPr>
        <w:t>APERTA</w:t>
      </w:r>
      <w:r>
        <w:rPr>
          <w:rFonts w:ascii="Cambria" w:hAnsi="Cambria"/>
          <w:b/>
          <w:i/>
          <w:sz w:val="40"/>
          <w:szCs w:val="40"/>
        </w:rPr>
        <w:t xml:space="preserve"> </w:t>
      </w:r>
      <w:r w:rsidRPr="007A18E6">
        <w:rPr>
          <w:rFonts w:ascii="Cambria" w:hAnsi="Cambria"/>
          <w:b/>
          <w:i/>
          <w:sz w:val="40"/>
          <w:szCs w:val="40"/>
        </w:rPr>
        <w:t xml:space="preserve">PER </w:t>
      </w:r>
      <w:r>
        <w:rPr>
          <w:rFonts w:ascii="Cambria" w:hAnsi="Cambria"/>
          <w:b/>
          <w:i/>
          <w:sz w:val="40"/>
          <w:szCs w:val="40"/>
        </w:rPr>
        <w:t xml:space="preserve">L’AFFIDAMENTO </w:t>
      </w:r>
      <w:r w:rsidR="00FF1A4A">
        <w:rPr>
          <w:rFonts w:ascii="Cambria" w:hAnsi="Cambria"/>
          <w:b/>
          <w:i/>
          <w:sz w:val="40"/>
          <w:szCs w:val="40"/>
        </w:rPr>
        <w:t>DELLA</w:t>
      </w:r>
      <w:r w:rsidRPr="007A18E6">
        <w:rPr>
          <w:rFonts w:ascii="Cambria" w:hAnsi="Cambria"/>
          <w:b/>
          <w:i/>
          <w:sz w:val="40"/>
          <w:szCs w:val="40"/>
        </w:rPr>
        <w:t xml:space="preserve"> </w:t>
      </w:r>
      <w:r w:rsidR="00702767">
        <w:rPr>
          <w:rFonts w:ascii="Cambria" w:hAnsi="Cambria"/>
          <w:b/>
          <w:i/>
          <w:sz w:val="40"/>
          <w:szCs w:val="40"/>
        </w:rPr>
        <w:t xml:space="preserve">FORNITURA </w:t>
      </w:r>
      <w:r w:rsidR="00F06145">
        <w:rPr>
          <w:rFonts w:ascii="Cambria" w:hAnsi="Cambria"/>
          <w:b/>
          <w:i/>
          <w:sz w:val="40"/>
          <w:szCs w:val="40"/>
        </w:rPr>
        <w:t>TR</w:t>
      </w:r>
      <w:r w:rsidR="005A17D6">
        <w:rPr>
          <w:rFonts w:ascii="Cambria" w:hAnsi="Cambria"/>
          <w:b/>
          <w:i/>
          <w:sz w:val="40"/>
          <w:szCs w:val="40"/>
        </w:rPr>
        <w:t xml:space="preserve">IENNALE </w:t>
      </w:r>
      <w:r w:rsidR="00702767">
        <w:rPr>
          <w:rFonts w:ascii="Cambria" w:hAnsi="Cambria"/>
          <w:b/>
          <w:i/>
          <w:sz w:val="40"/>
          <w:szCs w:val="40"/>
        </w:rPr>
        <w:t xml:space="preserve">DI </w:t>
      </w:r>
      <w:r w:rsidR="005A17D6">
        <w:rPr>
          <w:rFonts w:ascii="Cambria" w:hAnsi="Cambria"/>
          <w:b/>
          <w:i/>
          <w:sz w:val="40"/>
          <w:szCs w:val="40"/>
        </w:rPr>
        <w:t xml:space="preserve">MATERIALE </w:t>
      </w:r>
      <w:r w:rsidR="00F06145">
        <w:rPr>
          <w:rFonts w:ascii="Cambria" w:hAnsi="Cambria"/>
          <w:b/>
          <w:i/>
          <w:sz w:val="40"/>
          <w:szCs w:val="40"/>
        </w:rPr>
        <w:t>VARIO PER LA PULIZIA E L’IGIENE DEI LOCALI</w:t>
      </w:r>
    </w:p>
    <w:p w14:paraId="4E72F5C1" w14:textId="77777777" w:rsidR="00702767" w:rsidRDefault="00702767" w:rsidP="007A18E6">
      <w:pPr>
        <w:pStyle w:val="Testonormale"/>
        <w:spacing w:line="360" w:lineRule="auto"/>
        <w:jc w:val="center"/>
        <w:rPr>
          <w:rFonts w:ascii="Cambria" w:hAnsi="Cambria"/>
          <w:b/>
          <w:i/>
          <w:sz w:val="40"/>
          <w:szCs w:val="40"/>
        </w:rPr>
      </w:pPr>
    </w:p>
    <w:p w14:paraId="3DF468F2" w14:textId="77777777" w:rsidR="007A18E6" w:rsidRDefault="007A18E6" w:rsidP="007A18E6">
      <w:pPr>
        <w:pStyle w:val="Testonormale"/>
        <w:spacing w:line="360" w:lineRule="auto"/>
        <w:jc w:val="center"/>
        <w:rPr>
          <w:rFonts w:ascii="Cambria" w:hAnsi="Cambria"/>
          <w:b/>
          <w:i/>
          <w:sz w:val="40"/>
          <w:szCs w:val="40"/>
        </w:rPr>
      </w:pPr>
    </w:p>
    <w:p w14:paraId="7087A500" w14:textId="77777777" w:rsidR="007A18E6" w:rsidRDefault="007A18E6" w:rsidP="007A18E6">
      <w:pPr>
        <w:pStyle w:val="Testonormale"/>
        <w:spacing w:line="360" w:lineRule="auto"/>
        <w:jc w:val="center"/>
        <w:rPr>
          <w:rFonts w:ascii="Cambria" w:hAnsi="Cambria"/>
          <w:b/>
          <w:i/>
          <w:sz w:val="40"/>
          <w:szCs w:val="40"/>
        </w:rPr>
      </w:pPr>
    </w:p>
    <w:p w14:paraId="76D46CFF" w14:textId="4E66716A" w:rsidR="007A18E6" w:rsidRDefault="007A18E6">
      <w:pPr>
        <w:rPr>
          <w:rFonts w:ascii="Cambria" w:eastAsia="Times New Roman" w:hAnsi="Cambria" w:cs="Times New Roman"/>
          <w:b/>
          <w:i/>
          <w:sz w:val="40"/>
          <w:szCs w:val="40"/>
          <w:lang w:eastAsia="it-IT"/>
        </w:rPr>
      </w:pPr>
      <w:r>
        <w:rPr>
          <w:rFonts w:ascii="Cambria" w:hAnsi="Cambria"/>
          <w:b/>
          <w:i/>
          <w:sz w:val="40"/>
          <w:szCs w:val="40"/>
        </w:rPr>
        <w:br w:type="page"/>
      </w:r>
    </w:p>
    <w:p w14:paraId="48AA4B07" w14:textId="77777777" w:rsidR="00FF1A4A" w:rsidRPr="00FF1A4A" w:rsidRDefault="00FF1A4A" w:rsidP="001F69EB">
      <w:pPr>
        <w:pStyle w:val="Testonormale"/>
        <w:spacing w:after="160" w:line="259" w:lineRule="auto"/>
        <w:contextualSpacing/>
        <w:jc w:val="both"/>
        <w:rPr>
          <w:rFonts w:ascii="Cambria" w:hAnsi="Cambria"/>
          <w:b/>
          <w:iCs/>
          <w:sz w:val="24"/>
          <w:szCs w:val="24"/>
        </w:rPr>
      </w:pPr>
      <w:r w:rsidRPr="00FF1A4A">
        <w:rPr>
          <w:rFonts w:ascii="Cambria" w:hAnsi="Cambria"/>
          <w:b/>
          <w:iCs/>
          <w:sz w:val="24"/>
          <w:szCs w:val="24"/>
        </w:rPr>
        <w:lastRenderedPageBreak/>
        <w:t>PREMESSE</w:t>
      </w:r>
    </w:p>
    <w:p w14:paraId="3E5F6FBE" w14:textId="67CB3F42" w:rsidR="00FF1A4A" w:rsidRPr="00FF1A4A" w:rsidRDefault="00FF1A4A" w:rsidP="00E87C37">
      <w:pPr>
        <w:pStyle w:val="Testonormale"/>
        <w:spacing w:afterLines="160" w:after="384" w:line="276" w:lineRule="auto"/>
        <w:contextualSpacing/>
        <w:jc w:val="both"/>
        <w:rPr>
          <w:rFonts w:ascii="Cambria" w:hAnsi="Cambria"/>
          <w:bCs/>
          <w:iCs/>
          <w:sz w:val="24"/>
          <w:szCs w:val="24"/>
        </w:rPr>
      </w:pPr>
      <w:r w:rsidRPr="00FF1A4A">
        <w:rPr>
          <w:rFonts w:ascii="Cambria" w:hAnsi="Cambria"/>
          <w:bCs/>
          <w:iCs/>
          <w:sz w:val="24"/>
          <w:szCs w:val="24"/>
        </w:rPr>
        <w:t xml:space="preserve">Con </w:t>
      </w:r>
      <w:r w:rsidR="00D1067D">
        <w:rPr>
          <w:rFonts w:ascii="Cambria" w:hAnsi="Cambria"/>
          <w:bCs/>
          <w:iCs/>
          <w:sz w:val="24"/>
          <w:szCs w:val="24"/>
        </w:rPr>
        <w:t xml:space="preserve">Deliberazione n. </w:t>
      </w:r>
      <w:r w:rsidR="00530809">
        <w:rPr>
          <w:rFonts w:ascii="Cambria" w:hAnsi="Cambria"/>
          <w:bCs/>
          <w:iCs/>
          <w:sz w:val="24"/>
          <w:szCs w:val="24"/>
        </w:rPr>
        <w:t>20</w:t>
      </w:r>
      <w:r w:rsidR="004B5B51">
        <w:rPr>
          <w:rFonts w:ascii="Cambria" w:hAnsi="Cambria"/>
          <w:bCs/>
          <w:iCs/>
          <w:sz w:val="24"/>
          <w:szCs w:val="24"/>
        </w:rPr>
        <w:t xml:space="preserve"> </w:t>
      </w:r>
      <w:r w:rsidR="00D1067D">
        <w:rPr>
          <w:rFonts w:ascii="Cambria" w:hAnsi="Cambria"/>
          <w:bCs/>
          <w:iCs/>
          <w:sz w:val="24"/>
          <w:szCs w:val="24"/>
        </w:rPr>
        <w:t xml:space="preserve">del </w:t>
      </w:r>
      <w:r w:rsidR="001F07CC">
        <w:rPr>
          <w:rFonts w:ascii="Cambria" w:hAnsi="Cambria"/>
          <w:bCs/>
          <w:iCs/>
          <w:sz w:val="24"/>
          <w:szCs w:val="24"/>
        </w:rPr>
        <w:t>24 febbraio</w:t>
      </w:r>
      <w:r w:rsidR="00D1067D">
        <w:rPr>
          <w:rFonts w:ascii="Cambria" w:hAnsi="Cambria"/>
          <w:bCs/>
          <w:iCs/>
          <w:sz w:val="24"/>
          <w:szCs w:val="24"/>
        </w:rPr>
        <w:t xml:space="preserve"> 202</w:t>
      </w:r>
      <w:r w:rsidR="00702767">
        <w:rPr>
          <w:rFonts w:ascii="Cambria" w:hAnsi="Cambria"/>
          <w:bCs/>
          <w:iCs/>
          <w:sz w:val="24"/>
          <w:szCs w:val="24"/>
        </w:rPr>
        <w:t>5</w:t>
      </w:r>
      <w:r w:rsidRPr="00FF1A4A">
        <w:rPr>
          <w:rFonts w:ascii="Cambria" w:hAnsi="Cambria"/>
          <w:bCs/>
          <w:iCs/>
          <w:sz w:val="24"/>
          <w:szCs w:val="24"/>
        </w:rPr>
        <w:t xml:space="preserve">, questa Amministrazione ha deciso di affidare </w:t>
      </w:r>
      <w:r w:rsidR="00702767">
        <w:rPr>
          <w:rFonts w:ascii="Cambria" w:hAnsi="Cambria"/>
          <w:bCs/>
          <w:iCs/>
          <w:sz w:val="24"/>
          <w:szCs w:val="24"/>
        </w:rPr>
        <w:t xml:space="preserve">la fornitura </w:t>
      </w:r>
      <w:r w:rsidR="00F06145">
        <w:rPr>
          <w:rFonts w:ascii="Cambria" w:hAnsi="Cambria"/>
          <w:bCs/>
          <w:iCs/>
          <w:sz w:val="24"/>
          <w:szCs w:val="24"/>
        </w:rPr>
        <w:t>tr</w:t>
      </w:r>
      <w:r w:rsidR="00702767">
        <w:rPr>
          <w:rFonts w:ascii="Cambria" w:hAnsi="Cambria"/>
          <w:bCs/>
          <w:iCs/>
          <w:sz w:val="24"/>
          <w:szCs w:val="24"/>
        </w:rPr>
        <w:t xml:space="preserve">iennale di </w:t>
      </w:r>
      <w:r w:rsidR="005A17D6">
        <w:rPr>
          <w:rFonts w:ascii="Cambria" w:hAnsi="Cambria"/>
          <w:bCs/>
          <w:iCs/>
          <w:sz w:val="24"/>
          <w:szCs w:val="24"/>
        </w:rPr>
        <w:t xml:space="preserve">materiale </w:t>
      </w:r>
      <w:r w:rsidR="00F06145">
        <w:rPr>
          <w:rFonts w:ascii="Cambria" w:hAnsi="Cambria"/>
          <w:bCs/>
          <w:iCs/>
          <w:sz w:val="24"/>
          <w:szCs w:val="24"/>
        </w:rPr>
        <w:t>vario per la pulizia e l’igiene dei locali</w:t>
      </w:r>
      <w:r w:rsidR="00A4750E">
        <w:rPr>
          <w:rFonts w:ascii="Cambria" w:hAnsi="Cambria"/>
          <w:bCs/>
          <w:iCs/>
          <w:sz w:val="24"/>
          <w:szCs w:val="24"/>
        </w:rPr>
        <w:t>.</w:t>
      </w:r>
    </w:p>
    <w:p w14:paraId="3C352BDC" w14:textId="3FB2D783" w:rsidR="00E87C37" w:rsidRPr="00E87C37" w:rsidRDefault="00A4750E" w:rsidP="00E87C37">
      <w:pPr>
        <w:pStyle w:val="Testonormale"/>
        <w:spacing w:afterLines="160" w:after="384" w:line="276" w:lineRule="auto"/>
        <w:contextualSpacing/>
        <w:jc w:val="both"/>
        <w:rPr>
          <w:rFonts w:ascii="Cambria" w:hAnsi="Cambria"/>
          <w:bCs/>
          <w:iCs/>
          <w:sz w:val="24"/>
          <w:szCs w:val="24"/>
        </w:rPr>
      </w:pPr>
      <w:r w:rsidRPr="00A4750E">
        <w:rPr>
          <w:rFonts w:ascii="Cambria" w:hAnsi="Cambria"/>
          <w:bCs/>
          <w:iCs/>
          <w:sz w:val="24"/>
          <w:szCs w:val="24"/>
        </w:rPr>
        <w:t xml:space="preserve">La presente procedura è interamente svolta tramite la piattaforma telematica accessibile all’indirizzo </w:t>
      </w:r>
      <w:hyperlink r:id="rId9" w:history="1">
        <w:r w:rsidR="00E87C37" w:rsidRPr="002257C6">
          <w:rPr>
            <w:rFonts w:ascii="Cambria" w:hAnsi="Cambria"/>
            <w:bCs/>
            <w:iCs/>
            <w:sz w:val="24"/>
            <w:szCs w:val="24"/>
          </w:rPr>
          <w:t>https://app.albofornitori.it/alboeproc/albo_cremonasolidale</w:t>
        </w:r>
      </w:hyperlink>
      <w:r w:rsidR="00E71C1A">
        <w:rPr>
          <w:rFonts w:ascii="Cambria" w:hAnsi="Cambria"/>
          <w:bCs/>
          <w:iCs/>
          <w:sz w:val="24"/>
          <w:szCs w:val="24"/>
        </w:rPr>
        <w:t xml:space="preserve">  </w:t>
      </w:r>
      <w:r w:rsidR="00E87C37">
        <w:rPr>
          <w:rFonts w:ascii="Cambria" w:hAnsi="Cambria"/>
          <w:bCs/>
          <w:iCs/>
          <w:sz w:val="24"/>
          <w:szCs w:val="24"/>
        </w:rPr>
        <w:t xml:space="preserve"> </w:t>
      </w:r>
      <w:r w:rsidR="00E87C37" w:rsidRPr="00E87C37">
        <w:rPr>
          <w:rFonts w:ascii="Cambria" w:hAnsi="Cambria"/>
          <w:bCs/>
          <w:iCs/>
          <w:sz w:val="24"/>
          <w:szCs w:val="24"/>
        </w:rPr>
        <w:t xml:space="preserve"> </w:t>
      </w:r>
    </w:p>
    <w:p w14:paraId="1ACDB645" w14:textId="372A3A9D" w:rsidR="00A4750E" w:rsidRPr="00A4750E" w:rsidRDefault="00A4750E" w:rsidP="001F69EB">
      <w:pPr>
        <w:pStyle w:val="Testonormale"/>
        <w:spacing w:after="160" w:line="259" w:lineRule="auto"/>
        <w:contextualSpacing/>
        <w:jc w:val="both"/>
        <w:rPr>
          <w:rFonts w:ascii="Cambria" w:hAnsi="Cambria"/>
          <w:bCs/>
          <w:iCs/>
          <w:sz w:val="24"/>
          <w:szCs w:val="24"/>
        </w:rPr>
      </w:pPr>
      <w:r w:rsidRPr="00A4750E">
        <w:rPr>
          <w:rFonts w:ascii="Cambria" w:hAnsi="Cambria"/>
          <w:bCs/>
          <w:iCs/>
          <w:sz w:val="24"/>
          <w:szCs w:val="24"/>
        </w:rPr>
        <w:t xml:space="preserve">L’affidamento avviene mediante procedura </w:t>
      </w:r>
      <w:r w:rsidR="002347A1">
        <w:rPr>
          <w:rFonts w:ascii="Cambria" w:hAnsi="Cambria"/>
          <w:bCs/>
          <w:iCs/>
          <w:sz w:val="24"/>
          <w:szCs w:val="24"/>
        </w:rPr>
        <w:t>aperta</w:t>
      </w:r>
      <w:r w:rsidRPr="00A4750E">
        <w:rPr>
          <w:rFonts w:ascii="Cambria" w:hAnsi="Cambria"/>
          <w:bCs/>
          <w:iCs/>
          <w:sz w:val="24"/>
          <w:szCs w:val="24"/>
        </w:rPr>
        <w:t xml:space="preserve"> con applicazione del criterio </w:t>
      </w:r>
      <w:r w:rsidR="002347A1">
        <w:rPr>
          <w:rFonts w:ascii="Cambria" w:hAnsi="Cambria"/>
          <w:bCs/>
          <w:iCs/>
          <w:sz w:val="24"/>
          <w:szCs w:val="24"/>
        </w:rPr>
        <w:t>del minor prezzo previa verifica di conformità dell’articolo campionato con le descrizioni di cui all’Allegato A</w:t>
      </w:r>
      <w:r w:rsidRPr="00A4750E">
        <w:rPr>
          <w:rFonts w:ascii="Cambria" w:hAnsi="Cambria"/>
          <w:bCs/>
          <w:iCs/>
          <w:sz w:val="24"/>
          <w:szCs w:val="24"/>
        </w:rPr>
        <w:t>.</w:t>
      </w:r>
    </w:p>
    <w:p w14:paraId="60D626D1" w14:textId="3DDBC56D" w:rsidR="00A4750E" w:rsidRPr="00A4750E" w:rsidRDefault="00A4750E" w:rsidP="001F69EB">
      <w:pPr>
        <w:pStyle w:val="Testonormale"/>
        <w:spacing w:after="160" w:line="259" w:lineRule="auto"/>
        <w:contextualSpacing/>
        <w:jc w:val="both"/>
        <w:rPr>
          <w:rFonts w:ascii="Cambria" w:hAnsi="Cambria"/>
          <w:bCs/>
          <w:iCs/>
          <w:sz w:val="24"/>
          <w:szCs w:val="24"/>
        </w:rPr>
      </w:pPr>
      <w:r w:rsidRPr="00A4750E">
        <w:rPr>
          <w:rFonts w:ascii="Cambria" w:hAnsi="Cambria"/>
          <w:bCs/>
          <w:iCs/>
          <w:sz w:val="24"/>
          <w:szCs w:val="24"/>
        </w:rPr>
        <w:t xml:space="preserve">La durata del procedimento prevista è pari a </w:t>
      </w:r>
      <w:r w:rsidR="005A17D6">
        <w:rPr>
          <w:rFonts w:ascii="Cambria" w:hAnsi="Cambria"/>
          <w:bCs/>
          <w:iCs/>
          <w:sz w:val="24"/>
          <w:szCs w:val="24"/>
        </w:rPr>
        <w:t>6</w:t>
      </w:r>
      <w:r w:rsidRPr="00A4750E">
        <w:rPr>
          <w:rFonts w:ascii="Cambria" w:hAnsi="Cambria"/>
          <w:bCs/>
          <w:iCs/>
          <w:sz w:val="24"/>
          <w:szCs w:val="24"/>
        </w:rPr>
        <w:t xml:space="preserve"> mesi dalla pubblicazione del bando, salvo il verificarsi delle ipotesi di proroga previste all’articolo 1, commi 4 e 5, dell’allegato II.3 del codice.</w:t>
      </w:r>
    </w:p>
    <w:p w14:paraId="7BEA62C5" w14:textId="0D2A2FF1" w:rsidR="00A4750E" w:rsidRDefault="00A4750E" w:rsidP="001F69EB">
      <w:pPr>
        <w:pStyle w:val="Testonormale"/>
        <w:spacing w:after="160" w:line="259" w:lineRule="auto"/>
        <w:contextualSpacing/>
        <w:jc w:val="both"/>
        <w:rPr>
          <w:rFonts w:ascii="Cambria" w:hAnsi="Cambria"/>
          <w:bCs/>
          <w:iCs/>
          <w:sz w:val="24"/>
          <w:szCs w:val="24"/>
        </w:rPr>
      </w:pPr>
      <w:r w:rsidRPr="00A4750E">
        <w:rPr>
          <w:rFonts w:ascii="Cambria" w:hAnsi="Cambria"/>
          <w:bCs/>
          <w:iCs/>
          <w:sz w:val="24"/>
          <w:szCs w:val="24"/>
        </w:rPr>
        <w:t xml:space="preserve">Il luogo di svolgimento delle prestazioni è </w:t>
      </w:r>
      <w:r>
        <w:rPr>
          <w:rFonts w:ascii="Cambria" w:hAnsi="Cambria"/>
          <w:bCs/>
          <w:iCs/>
          <w:sz w:val="24"/>
          <w:szCs w:val="24"/>
        </w:rPr>
        <w:t xml:space="preserve">Cremona, </w:t>
      </w:r>
      <w:r w:rsidRPr="00A4750E">
        <w:rPr>
          <w:rFonts w:ascii="Cambria" w:hAnsi="Cambria"/>
          <w:bCs/>
          <w:iCs/>
          <w:sz w:val="24"/>
          <w:szCs w:val="24"/>
        </w:rPr>
        <w:t xml:space="preserve">NUTS </w:t>
      </w:r>
      <w:r w:rsidR="00105207" w:rsidRPr="00105207">
        <w:rPr>
          <w:rFonts w:ascii="Cambria" w:hAnsi="Cambria"/>
          <w:bCs/>
          <w:iCs/>
          <w:sz w:val="24"/>
          <w:szCs w:val="24"/>
        </w:rPr>
        <w:t>ITC4A</w:t>
      </w:r>
      <w:r w:rsidRPr="00A4750E">
        <w:rPr>
          <w:rFonts w:ascii="Cambria" w:hAnsi="Cambria"/>
          <w:bCs/>
          <w:iCs/>
          <w:sz w:val="24"/>
          <w:szCs w:val="24"/>
        </w:rPr>
        <w:t xml:space="preserve">. </w:t>
      </w:r>
    </w:p>
    <w:p w14:paraId="43918DFC" w14:textId="4AC066A1" w:rsidR="00A4750E" w:rsidRDefault="00A4750E" w:rsidP="001F69EB">
      <w:pPr>
        <w:pStyle w:val="Testonormale"/>
        <w:spacing w:after="160" w:line="259" w:lineRule="auto"/>
        <w:contextualSpacing/>
        <w:jc w:val="both"/>
        <w:rPr>
          <w:rFonts w:ascii="Cambria" w:hAnsi="Cambria"/>
          <w:bCs/>
          <w:iCs/>
          <w:sz w:val="24"/>
          <w:szCs w:val="24"/>
        </w:rPr>
      </w:pPr>
      <w:r w:rsidRPr="00A4750E">
        <w:rPr>
          <w:rFonts w:ascii="Cambria" w:hAnsi="Cambria"/>
          <w:bCs/>
          <w:iCs/>
          <w:sz w:val="24"/>
          <w:szCs w:val="24"/>
        </w:rPr>
        <w:t xml:space="preserve">Il Responsabile </w:t>
      </w:r>
      <w:r w:rsidR="006B612B">
        <w:rPr>
          <w:rFonts w:ascii="Cambria" w:hAnsi="Cambria"/>
          <w:bCs/>
          <w:iCs/>
          <w:sz w:val="24"/>
          <w:szCs w:val="24"/>
        </w:rPr>
        <w:t>U</w:t>
      </w:r>
      <w:r w:rsidRPr="00A4750E">
        <w:rPr>
          <w:rFonts w:ascii="Cambria" w:hAnsi="Cambria"/>
          <w:bCs/>
          <w:iCs/>
          <w:sz w:val="24"/>
          <w:szCs w:val="24"/>
        </w:rPr>
        <w:t xml:space="preserve">nico del </w:t>
      </w:r>
      <w:r w:rsidR="006B612B">
        <w:rPr>
          <w:rFonts w:ascii="Cambria" w:hAnsi="Cambria"/>
          <w:bCs/>
          <w:iCs/>
          <w:sz w:val="24"/>
          <w:szCs w:val="24"/>
        </w:rPr>
        <w:t>P</w:t>
      </w:r>
      <w:r w:rsidRPr="00A4750E">
        <w:rPr>
          <w:rFonts w:ascii="Cambria" w:hAnsi="Cambria"/>
          <w:bCs/>
          <w:iCs/>
          <w:sz w:val="24"/>
          <w:szCs w:val="24"/>
        </w:rPr>
        <w:t xml:space="preserve">rogetto (RUP) è </w:t>
      </w:r>
      <w:r w:rsidR="00105207">
        <w:rPr>
          <w:rFonts w:ascii="Cambria" w:hAnsi="Cambria"/>
          <w:bCs/>
          <w:iCs/>
          <w:sz w:val="24"/>
          <w:szCs w:val="24"/>
        </w:rPr>
        <w:t>il Dott. Paolo Moro</w:t>
      </w:r>
      <w:r w:rsidRPr="00A4750E">
        <w:rPr>
          <w:rFonts w:ascii="Cambria" w:hAnsi="Cambria"/>
          <w:bCs/>
          <w:iCs/>
          <w:sz w:val="24"/>
          <w:szCs w:val="24"/>
        </w:rPr>
        <w:t xml:space="preserve">, </w:t>
      </w:r>
      <w:r w:rsidRPr="00C479E8">
        <w:rPr>
          <w:rFonts w:ascii="Cambria" w:hAnsi="Cambria"/>
          <w:bCs/>
          <w:iCs/>
          <w:sz w:val="24"/>
          <w:szCs w:val="24"/>
        </w:rPr>
        <w:t xml:space="preserve">e-mail </w:t>
      </w:r>
      <w:hyperlink r:id="rId10" w:history="1">
        <w:r w:rsidR="00E87C37" w:rsidRPr="00F91AF6">
          <w:rPr>
            <w:rStyle w:val="Collegamentoipertestuale"/>
            <w:rFonts w:ascii="Cambria" w:hAnsi="Cambria"/>
            <w:bCs/>
            <w:iCs/>
            <w:sz w:val="24"/>
            <w:szCs w:val="24"/>
          </w:rPr>
          <w:t>paolo.moro@cremonasolidale.it</w:t>
        </w:r>
      </w:hyperlink>
      <w:r w:rsidR="00E87C37">
        <w:rPr>
          <w:rFonts w:ascii="Cambria" w:hAnsi="Cambria"/>
          <w:bCs/>
          <w:iCs/>
          <w:sz w:val="24"/>
          <w:szCs w:val="24"/>
        </w:rPr>
        <w:t xml:space="preserve"> </w:t>
      </w:r>
    </w:p>
    <w:p w14:paraId="0F73F94F" w14:textId="77777777" w:rsidR="007A18E6" w:rsidRDefault="007A18E6" w:rsidP="001F69EB">
      <w:pPr>
        <w:contextualSpacing/>
      </w:pPr>
    </w:p>
    <w:p w14:paraId="342F16D7" w14:textId="77777777" w:rsidR="00105207" w:rsidRPr="00105207" w:rsidRDefault="00105207" w:rsidP="001F69EB">
      <w:pPr>
        <w:contextualSpacing/>
        <w:jc w:val="both"/>
        <w:rPr>
          <w:rFonts w:ascii="Cambria" w:hAnsi="Cambria"/>
          <w:b/>
          <w:bCs/>
          <w:sz w:val="24"/>
          <w:szCs w:val="24"/>
        </w:rPr>
      </w:pPr>
      <w:r w:rsidRPr="00105207">
        <w:rPr>
          <w:rFonts w:ascii="Cambria" w:hAnsi="Cambria"/>
          <w:b/>
          <w:bCs/>
          <w:sz w:val="24"/>
          <w:szCs w:val="24"/>
        </w:rPr>
        <w:t>1.</w:t>
      </w:r>
      <w:r w:rsidRPr="00105207">
        <w:rPr>
          <w:rFonts w:ascii="Cambria" w:hAnsi="Cambria"/>
          <w:b/>
          <w:bCs/>
          <w:sz w:val="24"/>
          <w:szCs w:val="24"/>
        </w:rPr>
        <w:tab/>
        <w:t xml:space="preserve">PIATTAFORMA TELEMATICA </w:t>
      </w:r>
    </w:p>
    <w:p w14:paraId="0D8C05E8" w14:textId="77777777" w:rsidR="00105207" w:rsidRPr="00105207" w:rsidRDefault="00105207" w:rsidP="001F69EB">
      <w:pPr>
        <w:contextualSpacing/>
        <w:jc w:val="both"/>
        <w:rPr>
          <w:rFonts w:ascii="Cambria" w:hAnsi="Cambria"/>
          <w:b/>
          <w:bCs/>
          <w:sz w:val="24"/>
          <w:szCs w:val="24"/>
        </w:rPr>
      </w:pPr>
      <w:r w:rsidRPr="00105207">
        <w:rPr>
          <w:rFonts w:ascii="Cambria" w:hAnsi="Cambria"/>
          <w:b/>
          <w:bCs/>
          <w:sz w:val="24"/>
          <w:szCs w:val="24"/>
        </w:rPr>
        <w:t>1.1.</w:t>
      </w:r>
      <w:r w:rsidRPr="00105207">
        <w:rPr>
          <w:rFonts w:ascii="Cambria" w:hAnsi="Cambria"/>
          <w:b/>
          <w:bCs/>
          <w:sz w:val="24"/>
          <w:szCs w:val="24"/>
        </w:rPr>
        <w:tab/>
        <w:t>LA PIATTAFORMA TELEMATICA DI NEGOZIAZIONE</w:t>
      </w:r>
    </w:p>
    <w:p w14:paraId="4FCB59EA" w14:textId="609C963B" w:rsidR="00105207" w:rsidRPr="00105207" w:rsidRDefault="00105207" w:rsidP="001F69EB">
      <w:pPr>
        <w:contextualSpacing/>
        <w:jc w:val="both"/>
        <w:rPr>
          <w:rFonts w:ascii="Cambria" w:hAnsi="Cambria"/>
          <w:sz w:val="24"/>
          <w:szCs w:val="24"/>
        </w:rPr>
      </w:pPr>
      <w:r w:rsidRPr="00105207">
        <w:rPr>
          <w:rFonts w:ascii="Cambria" w:hAnsi="Cambria"/>
          <w:sz w:val="24"/>
          <w:szCs w:val="24"/>
        </w:rPr>
        <w:t xml:space="preserve">L’utilizzo della Piattaforma comporta l’accettazione tacita ed incondizionata di tutti i termini, le condizioni di utilizzo e le avvertenze contenute nei documenti di gara, in particolare, del Regolamento UE n. 910/2014 (di seguito Regolamento eIDAS - </w:t>
      </w:r>
      <w:proofErr w:type="spellStart"/>
      <w:r w:rsidRPr="00105207">
        <w:rPr>
          <w:rFonts w:ascii="Cambria" w:hAnsi="Cambria"/>
          <w:sz w:val="24"/>
          <w:szCs w:val="24"/>
        </w:rPr>
        <w:t>electronic</w:t>
      </w:r>
      <w:proofErr w:type="spellEnd"/>
      <w:r w:rsidRPr="00105207">
        <w:rPr>
          <w:rFonts w:ascii="Cambria" w:hAnsi="Cambria"/>
          <w:sz w:val="24"/>
          <w:szCs w:val="24"/>
        </w:rPr>
        <w:t xml:space="preserve"> </w:t>
      </w:r>
      <w:proofErr w:type="spellStart"/>
      <w:r w:rsidRPr="00105207">
        <w:rPr>
          <w:rFonts w:ascii="Cambria" w:hAnsi="Cambria"/>
          <w:sz w:val="24"/>
          <w:szCs w:val="24"/>
        </w:rPr>
        <w:t>IDentification</w:t>
      </w:r>
      <w:proofErr w:type="spellEnd"/>
      <w:r w:rsidRPr="00105207">
        <w:rPr>
          <w:rFonts w:ascii="Cambria" w:hAnsi="Cambria"/>
          <w:sz w:val="24"/>
          <w:szCs w:val="24"/>
        </w:rPr>
        <w:t xml:space="preserve"> Authentication and Signature), del decreto legislativo n. 82/2005 recante Codice dell’amministrazione digitale (CAD) e delle Linee guida dell’AGID, nonché di quanto portato a conoscenza degli utenti tramite le comunicazioni sulla Piattaforma.</w:t>
      </w:r>
    </w:p>
    <w:p w14:paraId="47454E88" w14:textId="77777777" w:rsidR="00105207" w:rsidRPr="00105207" w:rsidRDefault="00105207" w:rsidP="001F69EB">
      <w:pPr>
        <w:contextualSpacing/>
        <w:jc w:val="both"/>
        <w:rPr>
          <w:rFonts w:ascii="Cambria" w:hAnsi="Cambria"/>
          <w:sz w:val="24"/>
          <w:szCs w:val="24"/>
        </w:rPr>
      </w:pPr>
      <w:r w:rsidRPr="00105207">
        <w:rPr>
          <w:rFonts w:ascii="Cambria" w:hAnsi="Cambria"/>
          <w:sz w:val="24"/>
          <w:szCs w:val="24"/>
        </w:rPr>
        <w:t xml:space="preserve">L’utilizzo della Piattaforma avviene nel rispetto dei principi di autoresponsabilità e di diligenza professionale, secondo quanto previsto dall’articolo 1176, comma 2, del Codice civile. </w:t>
      </w:r>
    </w:p>
    <w:p w14:paraId="48E2A028" w14:textId="77777777" w:rsidR="00105207" w:rsidRPr="00105207" w:rsidRDefault="00105207" w:rsidP="001F69EB">
      <w:pPr>
        <w:contextualSpacing/>
        <w:jc w:val="both"/>
        <w:rPr>
          <w:rFonts w:ascii="Cambria" w:hAnsi="Cambria"/>
          <w:sz w:val="24"/>
          <w:szCs w:val="24"/>
        </w:rPr>
      </w:pPr>
      <w:r w:rsidRPr="00105207">
        <w:rPr>
          <w:rFonts w:ascii="Cambria" w:hAnsi="Cambria"/>
          <w:sz w:val="24"/>
          <w:szCs w:val="24"/>
        </w:rPr>
        <w:t>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14:paraId="43967B87" w14:textId="77777777" w:rsidR="00105207" w:rsidRDefault="00105207" w:rsidP="001F69EB">
      <w:pPr>
        <w:pStyle w:val="Paragrafoelenco"/>
        <w:numPr>
          <w:ilvl w:val="0"/>
          <w:numId w:val="1"/>
        </w:numPr>
        <w:jc w:val="both"/>
        <w:rPr>
          <w:rFonts w:ascii="Cambria" w:hAnsi="Cambria"/>
          <w:sz w:val="24"/>
          <w:szCs w:val="24"/>
        </w:rPr>
      </w:pPr>
      <w:r w:rsidRPr="00105207">
        <w:rPr>
          <w:rFonts w:ascii="Cambria" w:hAnsi="Cambria"/>
          <w:sz w:val="24"/>
          <w:szCs w:val="24"/>
        </w:rPr>
        <w:t>difetti di funzionamento delle apparecchiature e dei sistemi di collegamento e programmi impiegati dal singolo operatore economico per il collegamento alla Piattaforma;</w:t>
      </w:r>
    </w:p>
    <w:p w14:paraId="26B16A95" w14:textId="2DB40CDD" w:rsidR="00105207" w:rsidRPr="00105207" w:rsidRDefault="00105207" w:rsidP="001F69EB">
      <w:pPr>
        <w:pStyle w:val="Paragrafoelenco"/>
        <w:numPr>
          <w:ilvl w:val="0"/>
          <w:numId w:val="1"/>
        </w:numPr>
        <w:jc w:val="both"/>
        <w:rPr>
          <w:rFonts w:ascii="Cambria" w:hAnsi="Cambria"/>
          <w:sz w:val="24"/>
          <w:szCs w:val="24"/>
        </w:rPr>
      </w:pPr>
      <w:r w:rsidRPr="00105207">
        <w:rPr>
          <w:rFonts w:ascii="Cambria" w:hAnsi="Cambria"/>
          <w:sz w:val="24"/>
          <w:szCs w:val="24"/>
        </w:rPr>
        <w:t>utilizzo della Piattaforma da parte dell’operatore economico in maniera non conforme al Disciplinare e a quanto previsto nel documento denominato</w:t>
      </w:r>
      <w:r w:rsidR="00280858">
        <w:rPr>
          <w:rFonts w:ascii="Cambria" w:hAnsi="Cambria"/>
          <w:sz w:val="24"/>
          <w:szCs w:val="24"/>
        </w:rPr>
        <w:t xml:space="preserve"> </w:t>
      </w:r>
      <w:r w:rsidR="00476144">
        <w:rPr>
          <w:rFonts w:ascii="Cambria" w:hAnsi="Cambria"/>
          <w:sz w:val="24"/>
          <w:szCs w:val="24"/>
        </w:rPr>
        <w:t>“</w:t>
      </w:r>
      <w:r w:rsidR="00280858">
        <w:rPr>
          <w:rFonts w:ascii="Cambria" w:hAnsi="Cambria"/>
          <w:sz w:val="24"/>
          <w:szCs w:val="24"/>
        </w:rPr>
        <w:t>Disciplinare telem</w:t>
      </w:r>
      <w:r w:rsidR="00476144">
        <w:rPr>
          <w:rFonts w:ascii="Cambria" w:hAnsi="Cambria"/>
          <w:sz w:val="24"/>
          <w:szCs w:val="24"/>
        </w:rPr>
        <w:t>a</w:t>
      </w:r>
      <w:r w:rsidR="00280858">
        <w:rPr>
          <w:rFonts w:ascii="Cambria" w:hAnsi="Cambria"/>
          <w:sz w:val="24"/>
          <w:szCs w:val="24"/>
        </w:rPr>
        <w:t>tico</w:t>
      </w:r>
      <w:r w:rsidR="00476144">
        <w:rPr>
          <w:rFonts w:ascii="Cambria" w:hAnsi="Cambria"/>
          <w:sz w:val="24"/>
          <w:szCs w:val="24"/>
        </w:rPr>
        <w:t>”</w:t>
      </w:r>
      <w:r w:rsidRPr="00105207">
        <w:rPr>
          <w:rFonts w:ascii="Cambria" w:hAnsi="Cambria"/>
          <w:sz w:val="24"/>
          <w:szCs w:val="24"/>
        </w:rPr>
        <w:t>.</w:t>
      </w:r>
    </w:p>
    <w:p w14:paraId="7F52A22D" w14:textId="4C155E4F" w:rsidR="00105207" w:rsidRPr="00105207" w:rsidRDefault="00105207" w:rsidP="001F69EB">
      <w:pPr>
        <w:contextualSpacing/>
        <w:jc w:val="both"/>
        <w:rPr>
          <w:rFonts w:ascii="Cambria" w:hAnsi="Cambria"/>
          <w:sz w:val="24"/>
          <w:szCs w:val="24"/>
        </w:rPr>
      </w:pPr>
      <w:r w:rsidRPr="00105207">
        <w:rPr>
          <w:rFonts w:ascii="Cambria" w:hAnsi="Cambria"/>
          <w:sz w:val="24"/>
          <w:szCs w:val="24"/>
        </w:rPr>
        <w:t xml:space="preserve">In caso di mancato funzionamento della Piattaforma o di malfunzionamento della stessa, non dovuti alle predette circostanze, che impediscono la corretta presentazione delle offerte, al fine di assicurare la massima partecipazione, la </w:t>
      </w:r>
      <w:r>
        <w:rPr>
          <w:rFonts w:ascii="Cambria" w:hAnsi="Cambria"/>
          <w:sz w:val="24"/>
          <w:szCs w:val="24"/>
        </w:rPr>
        <w:t>S</w:t>
      </w:r>
      <w:r w:rsidRPr="00105207">
        <w:rPr>
          <w:rFonts w:ascii="Cambria" w:hAnsi="Cambria"/>
          <w:sz w:val="24"/>
          <w:szCs w:val="24"/>
        </w:rPr>
        <w:t>tazione appaltante può disporre la sospensione del termine di presentazione delle offerte per un periodo di tempo necessario a ripristinare il normale funzionamento della Piattaforma e la proroga dello stesso per una durata proporzionale alla durata del mancato o non corretto funzionamento, tenuto conto della gravità dello stesso.</w:t>
      </w:r>
    </w:p>
    <w:p w14:paraId="2024A690" w14:textId="457F9A1C" w:rsidR="00105207" w:rsidRPr="00105207" w:rsidRDefault="00105207" w:rsidP="001F69EB">
      <w:pPr>
        <w:contextualSpacing/>
        <w:jc w:val="both"/>
        <w:rPr>
          <w:rFonts w:ascii="Cambria" w:hAnsi="Cambria"/>
          <w:sz w:val="24"/>
          <w:szCs w:val="24"/>
        </w:rPr>
      </w:pPr>
      <w:r w:rsidRPr="00105207">
        <w:rPr>
          <w:rFonts w:ascii="Cambria" w:hAnsi="Cambria"/>
          <w:sz w:val="24"/>
          <w:szCs w:val="24"/>
        </w:rPr>
        <w:t xml:space="preserve">La </w:t>
      </w:r>
      <w:r>
        <w:rPr>
          <w:rFonts w:ascii="Cambria" w:hAnsi="Cambria"/>
          <w:sz w:val="24"/>
          <w:szCs w:val="24"/>
        </w:rPr>
        <w:t>S</w:t>
      </w:r>
      <w:r w:rsidRPr="00105207">
        <w:rPr>
          <w:rFonts w:ascii="Cambria" w:hAnsi="Cambria"/>
          <w:sz w:val="24"/>
          <w:szCs w:val="24"/>
        </w:rPr>
        <w:t>tazione appaltante si riserva di agire in tal modo anche quando, esclusa la negligenza dell’operatore economico, non sia possibile accertare la causa del mancato funzionamento o del malfunzionamento.</w:t>
      </w:r>
    </w:p>
    <w:p w14:paraId="3916B2DC" w14:textId="77777777" w:rsidR="00105207" w:rsidRPr="00105207" w:rsidRDefault="00105207" w:rsidP="001F69EB">
      <w:pPr>
        <w:contextualSpacing/>
        <w:jc w:val="both"/>
        <w:rPr>
          <w:rFonts w:ascii="Cambria" w:hAnsi="Cambria"/>
          <w:sz w:val="24"/>
          <w:szCs w:val="24"/>
        </w:rPr>
      </w:pPr>
      <w:r w:rsidRPr="00105207">
        <w:rPr>
          <w:rFonts w:ascii="Cambria" w:hAnsi="Cambria"/>
          <w:sz w:val="24"/>
          <w:szCs w:val="24"/>
        </w:rPr>
        <w:lastRenderedPageBreak/>
        <w:t xml:space="preserve">Le attività e le operazioni effettuate nell'ambito della Piattaforma sono registrate e attribuite all’operatore economico e si intendono compiute nell’ora e nel giorno risultanti dalle registrazioni di sistema. </w:t>
      </w:r>
    </w:p>
    <w:p w14:paraId="36D885E1" w14:textId="77777777" w:rsidR="00105207" w:rsidRPr="00105207" w:rsidRDefault="00105207" w:rsidP="001F69EB">
      <w:pPr>
        <w:contextualSpacing/>
        <w:jc w:val="both"/>
        <w:rPr>
          <w:rFonts w:ascii="Cambria" w:hAnsi="Cambria"/>
          <w:sz w:val="24"/>
          <w:szCs w:val="24"/>
        </w:rPr>
      </w:pPr>
      <w:r w:rsidRPr="00105207">
        <w:rPr>
          <w:rFonts w:ascii="Cambria" w:hAnsi="Cambria"/>
          <w:sz w:val="24"/>
          <w:szCs w:val="24"/>
        </w:rPr>
        <w:t xml:space="preserve">Il sistema operativo della Piattaforma è sincronizzato sulla scala di tempo nazionale di cui al decreto del Ministro dell'industria, del commercio e dell'artigianato 30 novembre 1993, n. 591, tramite protocollo NTP o standard superiore. </w:t>
      </w:r>
    </w:p>
    <w:p w14:paraId="2B94C80E" w14:textId="3A13E493" w:rsidR="00105207" w:rsidRPr="00105207" w:rsidRDefault="00105207" w:rsidP="001F69EB">
      <w:pPr>
        <w:contextualSpacing/>
        <w:jc w:val="both"/>
        <w:rPr>
          <w:rFonts w:ascii="Cambria" w:hAnsi="Cambria"/>
          <w:sz w:val="24"/>
          <w:szCs w:val="24"/>
        </w:rPr>
      </w:pPr>
      <w:r w:rsidRPr="00105207">
        <w:rPr>
          <w:rFonts w:ascii="Cambria" w:hAnsi="Cambria"/>
          <w:sz w:val="24"/>
          <w:szCs w:val="24"/>
        </w:rPr>
        <w:t>L’utilizzo e il funzionamento della Piattaforma avvengono in conformità a quanto riportato nel documento</w:t>
      </w:r>
      <w:r>
        <w:rPr>
          <w:rFonts w:ascii="Cambria" w:hAnsi="Cambria"/>
          <w:sz w:val="24"/>
          <w:szCs w:val="24"/>
        </w:rPr>
        <w:t xml:space="preserve"> </w:t>
      </w:r>
      <w:r w:rsidRPr="00476144">
        <w:rPr>
          <w:rFonts w:ascii="Cambria" w:hAnsi="Cambria"/>
          <w:sz w:val="24"/>
          <w:szCs w:val="24"/>
        </w:rPr>
        <w:t>denominato “Disciplinare telematico”,</w:t>
      </w:r>
      <w:r w:rsidRPr="00105207">
        <w:rPr>
          <w:rFonts w:ascii="Cambria" w:hAnsi="Cambria"/>
          <w:sz w:val="24"/>
          <w:szCs w:val="24"/>
        </w:rPr>
        <w:t xml:space="preserve"> che costituisce parte integrante del presente </w:t>
      </w:r>
      <w:r>
        <w:rPr>
          <w:rFonts w:ascii="Cambria" w:hAnsi="Cambria"/>
          <w:sz w:val="24"/>
          <w:szCs w:val="24"/>
        </w:rPr>
        <w:t>D</w:t>
      </w:r>
      <w:r w:rsidRPr="00105207">
        <w:rPr>
          <w:rFonts w:ascii="Cambria" w:hAnsi="Cambria"/>
          <w:sz w:val="24"/>
          <w:szCs w:val="24"/>
        </w:rPr>
        <w:t>isciplinare</w:t>
      </w:r>
      <w:r>
        <w:rPr>
          <w:rFonts w:ascii="Cambria" w:hAnsi="Cambria"/>
          <w:sz w:val="24"/>
          <w:szCs w:val="24"/>
        </w:rPr>
        <w:t xml:space="preserve"> di gara</w:t>
      </w:r>
      <w:r w:rsidRPr="00105207">
        <w:rPr>
          <w:rFonts w:ascii="Cambria" w:hAnsi="Cambria"/>
          <w:sz w:val="24"/>
          <w:szCs w:val="24"/>
        </w:rPr>
        <w:t>.</w:t>
      </w:r>
    </w:p>
    <w:p w14:paraId="05CB8739" w14:textId="77777777" w:rsidR="00105207" w:rsidRPr="00105207" w:rsidRDefault="00105207" w:rsidP="001F69EB">
      <w:pPr>
        <w:contextualSpacing/>
        <w:jc w:val="both"/>
        <w:rPr>
          <w:rFonts w:ascii="Cambria" w:hAnsi="Cambria"/>
          <w:sz w:val="24"/>
          <w:szCs w:val="24"/>
        </w:rPr>
      </w:pPr>
      <w:r w:rsidRPr="00105207">
        <w:rPr>
          <w:rFonts w:ascii="Cambria" w:hAnsi="Cambria"/>
          <w:sz w:val="24"/>
          <w:szCs w:val="24"/>
        </w:rPr>
        <w:t>L’acquisto, l’installazione e la configurazione dell’hardware, del software, dei certificati digitali di firma, della casella di PEC o comunque di un indirizzo di servizio elettronico di recapito certificato qualificato, nonché dei collegamenti per l’accesso alla rete Internet, restano a esclusivo carico dell’operatore economico.</w:t>
      </w:r>
    </w:p>
    <w:p w14:paraId="23005F9F" w14:textId="77777777" w:rsidR="00105207" w:rsidRPr="00105207" w:rsidRDefault="00105207" w:rsidP="001F69EB">
      <w:pPr>
        <w:contextualSpacing/>
        <w:jc w:val="both"/>
        <w:rPr>
          <w:rFonts w:ascii="Cambria" w:hAnsi="Cambria"/>
          <w:sz w:val="24"/>
          <w:szCs w:val="24"/>
        </w:rPr>
      </w:pPr>
      <w:r w:rsidRPr="00105207">
        <w:rPr>
          <w:rFonts w:ascii="Cambria" w:hAnsi="Cambria"/>
          <w:sz w:val="24"/>
          <w:szCs w:val="24"/>
        </w:rPr>
        <w:t xml:space="preserve">Il Sistema è normalmente accessibile 24 ore al giorno, sette giorni su sette. L’accesso al Sistema potrebbe comunque essere, rallentato, ostacolato o impedito per interventi di manutenzione programmati sul Sistema o problematiche tecniche, che verranno, ove possibile, segnalati agli utenti con idoneo preavviso. </w:t>
      </w:r>
    </w:p>
    <w:p w14:paraId="60612C07" w14:textId="77777777" w:rsidR="00105207" w:rsidRPr="00105207" w:rsidRDefault="00105207" w:rsidP="001F69EB">
      <w:pPr>
        <w:contextualSpacing/>
        <w:jc w:val="both"/>
        <w:rPr>
          <w:rFonts w:ascii="Cambria" w:hAnsi="Cambria"/>
          <w:sz w:val="24"/>
          <w:szCs w:val="24"/>
        </w:rPr>
      </w:pPr>
      <w:r w:rsidRPr="00105207">
        <w:rPr>
          <w:rFonts w:ascii="Cambria" w:hAnsi="Cambria"/>
          <w:sz w:val="24"/>
          <w:szCs w:val="24"/>
        </w:rPr>
        <w:t xml:space="preserve">Con la registrazione e la presentazione dell’offerta, i concorrenti manlevano e tengono indenne Net4market, risarcendo qualunque pregiudizio, danno, costo e onere di qualsiasi natura, ivi comprese le eventuali spese legali, che dovessero essere sofferte da questi ultimi e/o da terzi, a causa di violazioni delle regole contenute nel presente Disciplinare di gara, dei relativi allegati, di un utilizzo scorretto od improprio del Sistema o dalla violazione della normativa vigente.   </w:t>
      </w:r>
    </w:p>
    <w:p w14:paraId="218E60B7" w14:textId="0AE2FD82" w:rsidR="00105207" w:rsidRDefault="00105207" w:rsidP="001F69EB">
      <w:pPr>
        <w:contextualSpacing/>
        <w:jc w:val="both"/>
        <w:rPr>
          <w:rFonts w:ascii="Cambria" w:hAnsi="Cambria"/>
          <w:sz w:val="24"/>
          <w:szCs w:val="24"/>
        </w:rPr>
      </w:pPr>
      <w:r w:rsidRPr="00105207">
        <w:rPr>
          <w:rFonts w:ascii="Cambria" w:hAnsi="Cambria"/>
          <w:sz w:val="24"/>
          <w:szCs w:val="24"/>
        </w:rPr>
        <w:t>A fronte di violazioni di cui sopra, di disposizioni di legge o regolamentari e di irregolarità nell’utilizzo del Sistema da parte dei concorrenti, oltre a quanto previsto nelle altre parti del presente Disciplinare di gara, Net4market si riserva il diritto di agire per il risarcimento dei danni, diretti e indiretti, patrimoniali e di immagine, eventualmente subiti.</w:t>
      </w:r>
    </w:p>
    <w:p w14:paraId="23CA623E" w14:textId="77777777" w:rsidR="00105207" w:rsidRDefault="00105207" w:rsidP="001F69EB">
      <w:pPr>
        <w:contextualSpacing/>
        <w:jc w:val="both"/>
        <w:rPr>
          <w:rFonts w:ascii="Cambria" w:hAnsi="Cambria"/>
          <w:sz w:val="24"/>
          <w:szCs w:val="24"/>
        </w:rPr>
      </w:pPr>
    </w:p>
    <w:p w14:paraId="6E21050D" w14:textId="77777777" w:rsidR="00105207" w:rsidRPr="00105207" w:rsidRDefault="00105207" w:rsidP="001F69EB">
      <w:pPr>
        <w:contextualSpacing/>
        <w:jc w:val="both"/>
        <w:rPr>
          <w:rFonts w:ascii="Cambria" w:hAnsi="Cambria"/>
          <w:b/>
          <w:bCs/>
          <w:sz w:val="24"/>
          <w:szCs w:val="24"/>
        </w:rPr>
      </w:pPr>
      <w:r w:rsidRPr="00105207">
        <w:rPr>
          <w:rFonts w:ascii="Cambria" w:hAnsi="Cambria"/>
          <w:b/>
          <w:bCs/>
          <w:sz w:val="24"/>
          <w:szCs w:val="24"/>
        </w:rPr>
        <w:t>1.2.</w:t>
      </w:r>
      <w:r w:rsidRPr="00105207">
        <w:rPr>
          <w:rFonts w:ascii="Cambria" w:hAnsi="Cambria"/>
          <w:b/>
          <w:bCs/>
          <w:sz w:val="24"/>
          <w:szCs w:val="24"/>
        </w:rPr>
        <w:tab/>
        <w:t>DOTAZIONI TECNICHE</w:t>
      </w:r>
    </w:p>
    <w:p w14:paraId="03CBA2E3" w14:textId="0A18064C" w:rsidR="00105207" w:rsidRPr="00105207" w:rsidRDefault="00105207" w:rsidP="001F69EB">
      <w:pPr>
        <w:contextualSpacing/>
        <w:jc w:val="both"/>
        <w:rPr>
          <w:rFonts w:ascii="Cambria" w:hAnsi="Cambria"/>
          <w:sz w:val="24"/>
          <w:szCs w:val="24"/>
        </w:rPr>
      </w:pPr>
      <w:r w:rsidRPr="00105207">
        <w:rPr>
          <w:rFonts w:ascii="Cambria" w:hAnsi="Cambria"/>
          <w:sz w:val="24"/>
          <w:szCs w:val="24"/>
        </w:rPr>
        <w:t xml:space="preserve">Ai fini della partecipazione alla presente procedura, ogni operatore economico deve dotarsi, a propria cura, spesa e responsabilità della strumentazione tecnica ed informatica conforme a quella indicata nel presente </w:t>
      </w:r>
      <w:r>
        <w:rPr>
          <w:rFonts w:ascii="Cambria" w:hAnsi="Cambria"/>
          <w:sz w:val="24"/>
          <w:szCs w:val="24"/>
        </w:rPr>
        <w:t>D</w:t>
      </w:r>
      <w:r w:rsidRPr="00105207">
        <w:rPr>
          <w:rFonts w:ascii="Cambria" w:hAnsi="Cambria"/>
          <w:sz w:val="24"/>
          <w:szCs w:val="24"/>
        </w:rPr>
        <w:t xml:space="preserve">isciplinare e nel </w:t>
      </w:r>
      <w:r w:rsidRPr="00972636">
        <w:rPr>
          <w:rFonts w:ascii="Cambria" w:hAnsi="Cambria"/>
          <w:sz w:val="24"/>
          <w:szCs w:val="24"/>
        </w:rPr>
        <w:t>“Disciplinare telematico”,</w:t>
      </w:r>
      <w:r w:rsidRPr="00105207">
        <w:rPr>
          <w:rFonts w:ascii="Cambria" w:hAnsi="Cambria"/>
          <w:sz w:val="24"/>
          <w:szCs w:val="24"/>
        </w:rPr>
        <w:t xml:space="preserve"> che disciplina il funzionamento e l’utilizzo della Piattaforma.</w:t>
      </w:r>
    </w:p>
    <w:p w14:paraId="363485F4" w14:textId="77777777" w:rsidR="00105207" w:rsidRPr="00105207" w:rsidRDefault="00105207" w:rsidP="001F69EB">
      <w:pPr>
        <w:contextualSpacing/>
        <w:jc w:val="both"/>
        <w:rPr>
          <w:rFonts w:ascii="Cambria" w:hAnsi="Cambria"/>
          <w:sz w:val="24"/>
          <w:szCs w:val="24"/>
        </w:rPr>
      </w:pPr>
      <w:r w:rsidRPr="00105207">
        <w:rPr>
          <w:rFonts w:ascii="Cambria" w:hAnsi="Cambria"/>
          <w:sz w:val="24"/>
          <w:szCs w:val="24"/>
        </w:rPr>
        <w:t>In ogni caso è indispensabile:</w:t>
      </w:r>
    </w:p>
    <w:p w14:paraId="33220D22" w14:textId="77777777" w:rsidR="003819B2" w:rsidRDefault="00105207" w:rsidP="001F69EB">
      <w:pPr>
        <w:pStyle w:val="Paragrafoelenco"/>
        <w:numPr>
          <w:ilvl w:val="0"/>
          <w:numId w:val="2"/>
        </w:numPr>
        <w:jc w:val="both"/>
        <w:rPr>
          <w:rFonts w:ascii="Cambria" w:hAnsi="Cambria"/>
          <w:sz w:val="24"/>
          <w:szCs w:val="24"/>
        </w:rPr>
      </w:pPr>
      <w:r w:rsidRPr="003819B2">
        <w:rPr>
          <w:rFonts w:ascii="Cambria" w:hAnsi="Cambria"/>
          <w:sz w:val="24"/>
          <w:szCs w:val="24"/>
        </w:rPr>
        <w:t xml:space="preserve">disporre almeno di un personal computer conforme agli standard aggiornati di mercato, con connessione internet e dotato di un comune browser idoneo ad operare in modo corretto sulla Piattaforma; </w:t>
      </w:r>
    </w:p>
    <w:p w14:paraId="31C1B554" w14:textId="77777777" w:rsidR="003819B2" w:rsidRDefault="00105207" w:rsidP="001F69EB">
      <w:pPr>
        <w:pStyle w:val="Paragrafoelenco"/>
        <w:numPr>
          <w:ilvl w:val="0"/>
          <w:numId w:val="2"/>
        </w:numPr>
        <w:jc w:val="both"/>
        <w:rPr>
          <w:rFonts w:ascii="Cambria" w:hAnsi="Cambria"/>
          <w:sz w:val="24"/>
          <w:szCs w:val="24"/>
        </w:rPr>
      </w:pPr>
      <w:r w:rsidRPr="003819B2">
        <w:rPr>
          <w:rFonts w:ascii="Cambria" w:hAnsi="Cambria"/>
          <w:sz w:val="24"/>
          <w:szCs w:val="24"/>
        </w:rPr>
        <w:t>disporre di un sistema pubblico per la gestione dell’identità digitale (SPID) di cui all’articolo 64 del decreto legislativo 7 marzo 2005, n. 82 o di altri mezzi di identificazione elettronica per il riconoscimento reciproco transfrontaliero ai sensi del Regolamento eIDAS;</w:t>
      </w:r>
    </w:p>
    <w:p w14:paraId="3A0F408F" w14:textId="77777777" w:rsidR="003819B2" w:rsidRDefault="00105207" w:rsidP="001F69EB">
      <w:pPr>
        <w:pStyle w:val="Paragrafoelenco"/>
        <w:numPr>
          <w:ilvl w:val="0"/>
          <w:numId w:val="2"/>
        </w:numPr>
        <w:jc w:val="both"/>
        <w:rPr>
          <w:rFonts w:ascii="Cambria" w:hAnsi="Cambria"/>
          <w:sz w:val="24"/>
          <w:szCs w:val="24"/>
        </w:rPr>
      </w:pPr>
      <w:r w:rsidRPr="003819B2">
        <w:rPr>
          <w:rFonts w:ascii="Cambria" w:hAnsi="Cambria"/>
          <w:sz w:val="24"/>
          <w:szCs w:val="24"/>
        </w:rPr>
        <w:t>avere un domicilio digitale presente negli indici di cui agli articoli 6-bis e 6-ter del decreto legislativo 7 marzo 2005, n. 82 o, per l’operatore economico transfrontaliero, un indirizzo di servizio elettronico di recapito certificato qualificato ai sensi del Regolamento eIDAS;</w:t>
      </w:r>
    </w:p>
    <w:p w14:paraId="3210D06A" w14:textId="0407CB4F" w:rsidR="00105207" w:rsidRPr="003819B2" w:rsidRDefault="00105207" w:rsidP="001F69EB">
      <w:pPr>
        <w:pStyle w:val="Paragrafoelenco"/>
        <w:numPr>
          <w:ilvl w:val="0"/>
          <w:numId w:val="2"/>
        </w:numPr>
        <w:jc w:val="both"/>
        <w:rPr>
          <w:rFonts w:ascii="Cambria" w:hAnsi="Cambria"/>
          <w:sz w:val="24"/>
          <w:szCs w:val="24"/>
        </w:rPr>
      </w:pPr>
      <w:r w:rsidRPr="003819B2">
        <w:rPr>
          <w:rFonts w:ascii="Cambria" w:hAnsi="Cambria"/>
          <w:sz w:val="24"/>
          <w:szCs w:val="24"/>
        </w:rPr>
        <w:t>avere da parte del legale rappresentante dell’operatore economico (o da persona munita di idonei poteri di firma) un certificato di firma digitale, in corso di validità, rilasciato da:</w:t>
      </w:r>
    </w:p>
    <w:p w14:paraId="4A183C29" w14:textId="77777777" w:rsidR="00105207" w:rsidRPr="00105207" w:rsidRDefault="00105207" w:rsidP="001F69EB">
      <w:pPr>
        <w:ind w:left="284" w:hanging="284"/>
        <w:contextualSpacing/>
        <w:jc w:val="both"/>
        <w:rPr>
          <w:rFonts w:ascii="Cambria" w:hAnsi="Cambria"/>
          <w:sz w:val="24"/>
          <w:szCs w:val="24"/>
        </w:rPr>
      </w:pPr>
      <w:r w:rsidRPr="00105207">
        <w:rPr>
          <w:rFonts w:ascii="Cambria" w:hAnsi="Cambria"/>
          <w:sz w:val="24"/>
          <w:szCs w:val="24"/>
        </w:rPr>
        <w:t>-</w:t>
      </w:r>
      <w:r w:rsidRPr="00105207">
        <w:rPr>
          <w:rFonts w:ascii="Cambria" w:hAnsi="Cambria"/>
          <w:sz w:val="24"/>
          <w:szCs w:val="24"/>
        </w:rPr>
        <w:tab/>
        <w:t xml:space="preserve">un organismo incluso nell’elenco pubblico dei certificatori tenuto dall’Agenzia per l’Italia Digitale (previsto dall’articolo 29 del decreto legislativo n. 82/05); </w:t>
      </w:r>
    </w:p>
    <w:p w14:paraId="1EC8DFF1" w14:textId="77777777" w:rsidR="00105207" w:rsidRPr="00105207" w:rsidRDefault="00105207" w:rsidP="001F69EB">
      <w:pPr>
        <w:ind w:left="284" w:hanging="284"/>
        <w:contextualSpacing/>
        <w:jc w:val="both"/>
        <w:rPr>
          <w:rFonts w:ascii="Cambria" w:hAnsi="Cambria"/>
          <w:sz w:val="24"/>
          <w:szCs w:val="24"/>
        </w:rPr>
      </w:pPr>
      <w:r w:rsidRPr="00105207">
        <w:rPr>
          <w:rFonts w:ascii="Cambria" w:hAnsi="Cambria"/>
          <w:sz w:val="24"/>
          <w:szCs w:val="24"/>
        </w:rPr>
        <w:t>-</w:t>
      </w:r>
      <w:r w:rsidRPr="00105207">
        <w:rPr>
          <w:rFonts w:ascii="Cambria" w:hAnsi="Cambria"/>
          <w:sz w:val="24"/>
          <w:szCs w:val="24"/>
        </w:rPr>
        <w:tab/>
        <w:t xml:space="preserve">un certificatore operante in base a una licenza o autorizzazione rilasciata da uno Stato membro dell’Unione europea e in possesso dei requisiti previsti dal Regolamento n. 910/14; </w:t>
      </w:r>
    </w:p>
    <w:p w14:paraId="1B43DB5F" w14:textId="77777777" w:rsidR="00105207" w:rsidRPr="00105207" w:rsidRDefault="00105207" w:rsidP="001F69EB">
      <w:pPr>
        <w:ind w:left="284" w:hanging="284"/>
        <w:contextualSpacing/>
        <w:jc w:val="both"/>
        <w:rPr>
          <w:rFonts w:ascii="Cambria" w:hAnsi="Cambria"/>
          <w:sz w:val="24"/>
          <w:szCs w:val="24"/>
        </w:rPr>
      </w:pPr>
      <w:r w:rsidRPr="00105207">
        <w:rPr>
          <w:rFonts w:ascii="Cambria" w:hAnsi="Cambria"/>
          <w:sz w:val="24"/>
          <w:szCs w:val="24"/>
        </w:rPr>
        <w:t>-</w:t>
      </w:r>
      <w:r w:rsidRPr="00105207">
        <w:rPr>
          <w:rFonts w:ascii="Cambria" w:hAnsi="Cambria"/>
          <w:sz w:val="24"/>
          <w:szCs w:val="24"/>
        </w:rPr>
        <w:tab/>
        <w:t xml:space="preserve">un certificatore stabilito in uno Stato non facente parte dell’Unione europea quando ricorre una delle seguenti condizioni: </w:t>
      </w:r>
    </w:p>
    <w:p w14:paraId="1543958B" w14:textId="77777777" w:rsidR="00105207" w:rsidRPr="00105207" w:rsidRDefault="00105207" w:rsidP="001F69EB">
      <w:pPr>
        <w:ind w:left="1134" w:hanging="283"/>
        <w:contextualSpacing/>
        <w:jc w:val="both"/>
        <w:rPr>
          <w:rFonts w:ascii="Cambria" w:hAnsi="Cambria"/>
          <w:sz w:val="24"/>
          <w:szCs w:val="24"/>
        </w:rPr>
      </w:pPr>
      <w:r w:rsidRPr="00105207">
        <w:rPr>
          <w:rFonts w:ascii="Cambria" w:hAnsi="Cambria"/>
          <w:sz w:val="24"/>
          <w:szCs w:val="24"/>
        </w:rPr>
        <w:t>i.</w:t>
      </w:r>
      <w:r w:rsidRPr="00105207">
        <w:rPr>
          <w:rFonts w:ascii="Cambria" w:hAnsi="Cambria"/>
          <w:sz w:val="24"/>
          <w:szCs w:val="24"/>
        </w:rPr>
        <w:tab/>
        <w:t xml:space="preserve">il certificatore possiede i requisiti previsti dal Regolamento n. 910/14 ed è qualificato in uno stato membro; </w:t>
      </w:r>
    </w:p>
    <w:p w14:paraId="5CCCBAA7" w14:textId="472A232D" w:rsidR="00105207" w:rsidRPr="00105207" w:rsidRDefault="00105207" w:rsidP="001F69EB">
      <w:pPr>
        <w:ind w:left="1134" w:hanging="283"/>
        <w:contextualSpacing/>
        <w:jc w:val="both"/>
        <w:rPr>
          <w:rFonts w:ascii="Cambria" w:hAnsi="Cambria"/>
          <w:sz w:val="24"/>
          <w:szCs w:val="24"/>
        </w:rPr>
      </w:pPr>
      <w:r w:rsidRPr="00105207">
        <w:rPr>
          <w:rFonts w:ascii="Cambria" w:hAnsi="Cambria"/>
          <w:sz w:val="24"/>
          <w:szCs w:val="24"/>
        </w:rPr>
        <w:t>ii.</w:t>
      </w:r>
      <w:r w:rsidRPr="00105207">
        <w:rPr>
          <w:rFonts w:ascii="Cambria" w:hAnsi="Cambria"/>
          <w:sz w:val="24"/>
          <w:szCs w:val="24"/>
        </w:rPr>
        <w:tab/>
        <w:t xml:space="preserve">il certificato qualificato è garantito da un certificatore stabilito nell’Unione Europea, in possesso dei requisiti di cui al regolamento n. 910/14; </w:t>
      </w:r>
    </w:p>
    <w:p w14:paraId="35218B9C" w14:textId="77777777" w:rsidR="00105207" w:rsidRDefault="00105207" w:rsidP="001F69EB">
      <w:pPr>
        <w:ind w:left="1134" w:hanging="283"/>
        <w:contextualSpacing/>
        <w:jc w:val="both"/>
        <w:rPr>
          <w:rFonts w:ascii="Cambria" w:hAnsi="Cambria"/>
          <w:sz w:val="24"/>
          <w:szCs w:val="24"/>
        </w:rPr>
      </w:pPr>
      <w:r w:rsidRPr="00105207">
        <w:rPr>
          <w:rFonts w:ascii="Cambria" w:hAnsi="Cambria"/>
          <w:sz w:val="24"/>
          <w:szCs w:val="24"/>
        </w:rPr>
        <w:t>iii.</w:t>
      </w:r>
      <w:r w:rsidRPr="00105207">
        <w:rPr>
          <w:rFonts w:ascii="Cambria" w:hAnsi="Cambria"/>
          <w:sz w:val="24"/>
          <w:szCs w:val="24"/>
        </w:rPr>
        <w:tab/>
        <w:t xml:space="preserve">il certificato qualificato, o il certificatore, è riconosciuto in forza di un accordo bilaterale o multilaterale tra l’Unione Europea e paesi terzi o organizzazioni internazionali. </w:t>
      </w:r>
    </w:p>
    <w:p w14:paraId="714491DE" w14:textId="77777777" w:rsidR="001B0123" w:rsidRDefault="001B0123" w:rsidP="001F69EB">
      <w:pPr>
        <w:ind w:left="1134" w:hanging="283"/>
        <w:contextualSpacing/>
        <w:jc w:val="both"/>
        <w:rPr>
          <w:rFonts w:ascii="Cambria" w:hAnsi="Cambria"/>
          <w:sz w:val="24"/>
          <w:szCs w:val="24"/>
        </w:rPr>
      </w:pPr>
    </w:p>
    <w:p w14:paraId="62F5AB93" w14:textId="77777777" w:rsidR="00105207" w:rsidRPr="001B0123" w:rsidRDefault="00105207" w:rsidP="001F69EB">
      <w:pPr>
        <w:contextualSpacing/>
        <w:jc w:val="both"/>
        <w:rPr>
          <w:rFonts w:ascii="Cambria" w:hAnsi="Cambria"/>
          <w:b/>
          <w:bCs/>
          <w:sz w:val="24"/>
          <w:szCs w:val="24"/>
        </w:rPr>
      </w:pPr>
      <w:r w:rsidRPr="001B0123">
        <w:rPr>
          <w:rFonts w:ascii="Cambria" w:hAnsi="Cambria"/>
          <w:b/>
          <w:bCs/>
          <w:sz w:val="24"/>
          <w:szCs w:val="24"/>
        </w:rPr>
        <w:t>1.3.</w:t>
      </w:r>
      <w:r w:rsidRPr="001B0123">
        <w:rPr>
          <w:rFonts w:ascii="Cambria" w:hAnsi="Cambria"/>
          <w:b/>
          <w:bCs/>
          <w:sz w:val="24"/>
          <w:szCs w:val="24"/>
        </w:rPr>
        <w:tab/>
        <w:t>IDENTIFICAZIONE</w:t>
      </w:r>
    </w:p>
    <w:p w14:paraId="4BA0C5DA" w14:textId="24281C94" w:rsidR="001B0123" w:rsidRPr="001B0123" w:rsidRDefault="001B0123" w:rsidP="001F69EB">
      <w:pPr>
        <w:contextualSpacing/>
        <w:jc w:val="both"/>
        <w:rPr>
          <w:rFonts w:ascii="Cambria" w:hAnsi="Cambria"/>
          <w:sz w:val="24"/>
          <w:szCs w:val="24"/>
        </w:rPr>
      </w:pPr>
      <w:r w:rsidRPr="001B0123">
        <w:rPr>
          <w:rFonts w:ascii="Cambria" w:hAnsi="Cambria"/>
          <w:sz w:val="24"/>
          <w:szCs w:val="24"/>
        </w:rPr>
        <w:t xml:space="preserve">Per poter presentare offerta è necessario accedere, previa apposita Registrazione, al Sistema.  </w:t>
      </w:r>
    </w:p>
    <w:p w14:paraId="71D3113C" w14:textId="77777777" w:rsidR="001B0123" w:rsidRPr="001B0123" w:rsidRDefault="001B0123" w:rsidP="001F69EB">
      <w:pPr>
        <w:contextualSpacing/>
        <w:jc w:val="both"/>
        <w:rPr>
          <w:rFonts w:ascii="Cambria" w:hAnsi="Cambria"/>
          <w:sz w:val="24"/>
          <w:szCs w:val="24"/>
        </w:rPr>
      </w:pPr>
      <w:r w:rsidRPr="001B0123">
        <w:rPr>
          <w:rFonts w:ascii="Cambria" w:hAnsi="Cambria"/>
          <w:sz w:val="24"/>
          <w:szCs w:val="24"/>
        </w:rPr>
        <w:t>La Registrazione deve essere necessariamente effettuata da un operatore economico singolo, a prescindere dalla volontà di partecipare alla procedura in forma associata: tale intenzione potrà essere concretizzata nella fase di presentazione dell’offerta e non in quella di registrazione.</w:t>
      </w:r>
    </w:p>
    <w:p w14:paraId="49493138" w14:textId="77777777" w:rsidR="001B0123" w:rsidRPr="001B0123" w:rsidRDefault="001B0123" w:rsidP="001F69EB">
      <w:pPr>
        <w:contextualSpacing/>
        <w:jc w:val="both"/>
        <w:rPr>
          <w:rFonts w:ascii="Cambria" w:hAnsi="Cambria"/>
          <w:sz w:val="24"/>
          <w:szCs w:val="24"/>
        </w:rPr>
      </w:pPr>
      <w:r w:rsidRPr="001B0123">
        <w:rPr>
          <w:rFonts w:ascii="Cambria" w:hAnsi="Cambria"/>
          <w:sz w:val="24"/>
          <w:szCs w:val="24"/>
        </w:rPr>
        <w:t xml:space="preserve">La registrazione al Sistema deve essere richiesta - necessariamente - da almeno un soggetto dotato dei necessari poteri per richiedere la Registrazione e impegnare l’operatore economico medesimo. L’account è strettamente personale e riservato ed è utilizzato quale strumento di identificazione informatica ai sensi del D. Lgs. n. 82/2005. </w:t>
      </w:r>
    </w:p>
    <w:p w14:paraId="3AE0648A" w14:textId="77777777" w:rsidR="001B0123" w:rsidRPr="001B0123" w:rsidRDefault="001B0123" w:rsidP="001F69EB">
      <w:pPr>
        <w:contextualSpacing/>
        <w:jc w:val="both"/>
        <w:rPr>
          <w:rFonts w:ascii="Cambria" w:hAnsi="Cambria"/>
          <w:sz w:val="24"/>
          <w:szCs w:val="24"/>
        </w:rPr>
      </w:pPr>
      <w:r w:rsidRPr="001B0123">
        <w:rPr>
          <w:rFonts w:ascii="Cambria" w:hAnsi="Cambria"/>
          <w:sz w:val="24"/>
          <w:szCs w:val="24"/>
        </w:rPr>
        <w:t>L’account creato in sede di registrazione è necessario, fermo quanto successivamente specificato, ai fini dell’identificazione per ogni successivo accesso alle fasi telematiche della procedura.</w:t>
      </w:r>
    </w:p>
    <w:p w14:paraId="4D7DE736" w14:textId="77777777" w:rsidR="001B0123" w:rsidRPr="001B0123" w:rsidRDefault="001B0123" w:rsidP="001F69EB">
      <w:pPr>
        <w:contextualSpacing/>
        <w:jc w:val="both"/>
        <w:rPr>
          <w:rFonts w:ascii="Cambria" w:hAnsi="Cambria"/>
          <w:sz w:val="24"/>
          <w:szCs w:val="24"/>
        </w:rPr>
      </w:pPr>
      <w:r w:rsidRPr="001B0123">
        <w:rPr>
          <w:rFonts w:ascii="Cambria" w:hAnsi="Cambria"/>
          <w:sz w:val="24"/>
          <w:szCs w:val="24"/>
        </w:rPr>
        <w:t xml:space="preserve">Per poter partecipare alla gara, l’utente dovrà associarsi alla P.IVA/Altro identificativo dell’operatore economico per conto del quale intende operare.  L’operatore economico, con la registrazione e, comunque, con la presentazione dell’offerta, dà per rato e valido e riconosce, senza contestazione alcuna, quanto posto in essere all’interno del Sistema dall’account riconducibile all’operatore economico medesimo; ogni azione inerente </w:t>
      </w:r>
      <w:proofErr w:type="gramStart"/>
      <w:r w:rsidRPr="001B0123">
        <w:rPr>
          <w:rFonts w:ascii="Cambria" w:hAnsi="Cambria"/>
          <w:sz w:val="24"/>
          <w:szCs w:val="24"/>
        </w:rPr>
        <w:t>l’account</w:t>
      </w:r>
      <w:proofErr w:type="gramEnd"/>
      <w:r w:rsidRPr="001B0123">
        <w:rPr>
          <w:rFonts w:ascii="Cambria" w:hAnsi="Cambria"/>
          <w:sz w:val="24"/>
          <w:szCs w:val="24"/>
        </w:rPr>
        <w:t xml:space="preserve"> all’interno del Sistema si intenderà, pertanto, direttamente e incontrovertibilmente imputabile all’operatore economico registrato. L’accesso al Sistema è gratuito ed è consentito a seguito dell’identificazione online dell’operatore economico registrato. </w:t>
      </w:r>
    </w:p>
    <w:p w14:paraId="721BDDBA" w14:textId="77777777" w:rsidR="001B0123" w:rsidRPr="001B0123" w:rsidRDefault="001B0123" w:rsidP="001F69EB">
      <w:pPr>
        <w:contextualSpacing/>
        <w:jc w:val="both"/>
        <w:rPr>
          <w:rFonts w:ascii="Cambria" w:hAnsi="Cambria"/>
          <w:sz w:val="24"/>
          <w:szCs w:val="24"/>
        </w:rPr>
      </w:pPr>
      <w:r w:rsidRPr="001B0123">
        <w:rPr>
          <w:rFonts w:ascii="Cambria" w:hAnsi="Cambria"/>
          <w:sz w:val="24"/>
          <w:szCs w:val="24"/>
        </w:rPr>
        <w:t xml:space="preserve">L’identificazione può avvenire alternativamente o congiuntamente: </w:t>
      </w:r>
    </w:p>
    <w:p w14:paraId="1E36C244" w14:textId="77777777" w:rsidR="001B0123" w:rsidRDefault="001B0123" w:rsidP="001F69EB">
      <w:pPr>
        <w:pStyle w:val="Paragrafoelenco"/>
        <w:numPr>
          <w:ilvl w:val="0"/>
          <w:numId w:val="4"/>
        </w:numPr>
        <w:jc w:val="both"/>
        <w:rPr>
          <w:rFonts w:ascii="Cambria" w:hAnsi="Cambria"/>
          <w:sz w:val="24"/>
          <w:szCs w:val="24"/>
        </w:rPr>
      </w:pPr>
      <w:r w:rsidRPr="001B0123">
        <w:rPr>
          <w:rFonts w:ascii="Cambria" w:hAnsi="Cambria"/>
          <w:sz w:val="24"/>
          <w:szCs w:val="24"/>
        </w:rPr>
        <w:t xml:space="preserve">mediante il sistema pubblico per la gestione dell’identità digitale di cittadini e imprese (SPID), o attraverso gli altri mezzi di identificazione elettronica per il riconoscimento reciproco transfrontaliero ai sensi del Regolamento eIDAS; </w:t>
      </w:r>
    </w:p>
    <w:p w14:paraId="166F0DF5" w14:textId="3501B984" w:rsidR="001B0123" w:rsidRPr="001B0123" w:rsidRDefault="001B0123" w:rsidP="001F69EB">
      <w:pPr>
        <w:pStyle w:val="Paragrafoelenco"/>
        <w:numPr>
          <w:ilvl w:val="0"/>
          <w:numId w:val="4"/>
        </w:numPr>
        <w:jc w:val="both"/>
        <w:rPr>
          <w:rFonts w:ascii="Cambria" w:hAnsi="Cambria"/>
          <w:sz w:val="24"/>
          <w:szCs w:val="24"/>
        </w:rPr>
      </w:pPr>
      <w:r w:rsidRPr="001B0123">
        <w:rPr>
          <w:rFonts w:ascii="Cambria" w:hAnsi="Cambria"/>
          <w:sz w:val="24"/>
          <w:szCs w:val="24"/>
        </w:rPr>
        <w:t xml:space="preserve">mediante una o più delle seguenti modalità di identificazione digitale: carta di identità elettronica (CIE) di cui all’articolo 66 del decreto legislativo 7 marzo 2005, n. 82 o carta Nazionale dei Servizi (CNS) di cui all’articolo 66 del medesimo decreto legislativo. </w:t>
      </w:r>
    </w:p>
    <w:p w14:paraId="3D772534" w14:textId="77777777" w:rsidR="001B0123" w:rsidRPr="001B0123" w:rsidRDefault="001B0123" w:rsidP="001F69EB">
      <w:pPr>
        <w:contextualSpacing/>
        <w:jc w:val="both"/>
        <w:rPr>
          <w:rFonts w:ascii="Cambria" w:hAnsi="Cambria"/>
          <w:sz w:val="24"/>
          <w:szCs w:val="24"/>
        </w:rPr>
      </w:pPr>
      <w:r w:rsidRPr="001B0123">
        <w:rPr>
          <w:rFonts w:ascii="Cambria" w:hAnsi="Cambria"/>
          <w:sz w:val="24"/>
          <w:szCs w:val="24"/>
        </w:rPr>
        <w:t>Una volta completata la procedura di identificazione, ad ogni operatore economico identificato viene attribuito un profilo da utilizzare nella procedura di gara.</w:t>
      </w:r>
    </w:p>
    <w:p w14:paraId="3CAFD0BA" w14:textId="1A62BF53" w:rsidR="00105207" w:rsidRDefault="001B0123" w:rsidP="001F69EB">
      <w:pPr>
        <w:contextualSpacing/>
        <w:jc w:val="both"/>
        <w:rPr>
          <w:rFonts w:ascii="Cambria" w:hAnsi="Cambria"/>
          <w:sz w:val="24"/>
          <w:szCs w:val="24"/>
        </w:rPr>
      </w:pPr>
      <w:r w:rsidRPr="001B0123">
        <w:rPr>
          <w:rFonts w:ascii="Cambria" w:hAnsi="Cambria"/>
          <w:sz w:val="24"/>
          <w:szCs w:val="24"/>
        </w:rPr>
        <w:t xml:space="preserve">Per problematiche relative alla parte telematica, il gestore è contattabile al numero di telefono: 0372 080708, dal lunedì al venerdì, nei seguenti orari: 8.30–13.00 / 14.00–17.30, oppure via mail al seguente indirizzo: </w:t>
      </w:r>
      <w:hyperlink r:id="rId11" w:history="1">
        <w:r w:rsidRPr="00DC58BF">
          <w:rPr>
            <w:rStyle w:val="Collegamentoipertestuale"/>
            <w:rFonts w:ascii="Cambria" w:hAnsi="Cambria"/>
            <w:sz w:val="24"/>
            <w:szCs w:val="24"/>
          </w:rPr>
          <w:t>imprese@net4market.com</w:t>
        </w:r>
      </w:hyperlink>
      <w:r>
        <w:rPr>
          <w:rFonts w:ascii="Cambria" w:hAnsi="Cambria"/>
          <w:sz w:val="24"/>
          <w:szCs w:val="24"/>
        </w:rPr>
        <w:t xml:space="preserve"> </w:t>
      </w:r>
    </w:p>
    <w:p w14:paraId="5025C796" w14:textId="77777777" w:rsidR="001B0123" w:rsidRDefault="001B0123" w:rsidP="001F69EB">
      <w:pPr>
        <w:contextualSpacing/>
        <w:jc w:val="both"/>
        <w:rPr>
          <w:rFonts w:ascii="Cambria" w:hAnsi="Cambria"/>
          <w:sz w:val="24"/>
          <w:szCs w:val="24"/>
        </w:rPr>
      </w:pPr>
    </w:p>
    <w:p w14:paraId="4775C499" w14:textId="77777777" w:rsidR="00AB7028" w:rsidRDefault="00AB7028" w:rsidP="001F69EB">
      <w:pPr>
        <w:contextualSpacing/>
        <w:jc w:val="both"/>
        <w:rPr>
          <w:rFonts w:ascii="Cambria" w:hAnsi="Cambria"/>
          <w:sz w:val="24"/>
          <w:szCs w:val="24"/>
        </w:rPr>
      </w:pPr>
    </w:p>
    <w:p w14:paraId="5628D84E" w14:textId="77777777" w:rsidR="00175E36" w:rsidRPr="00175E36" w:rsidRDefault="00175E36" w:rsidP="001F69EB">
      <w:pPr>
        <w:contextualSpacing/>
        <w:jc w:val="both"/>
        <w:rPr>
          <w:rFonts w:ascii="Cambria" w:hAnsi="Cambria"/>
          <w:b/>
          <w:bCs/>
          <w:sz w:val="24"/>
          <w:szCs w:val="24"/>
        </w:rPr>
      </w:pPr>
      <w:r w:rsidRPr="00175E36">
        <w:rPr>
          <w:rFonts w:ascii="Cambria" w:hAnsi="Cambria"/>
          <w:b/>
          <w:bCs/>
          <w:sz w:val="24"/>
          <w:szCs w:val="24"/>
        </w:rPr>
        <w:t>2.</w:t>
      </w:r>
      <w:r w:rsidRPr="00175E36">
        <w:rPr>
          <w:rFonts w:ascii="Cambria" w:hAnsi="Cambria"/>
          <w:b/>
          <w:bCs/>
          <w:sz w:val="24"/>
          <w:szCs w:val="24"/>
        </w:rPr>
        <w:tab/>
        <w:t>DOCUMENTAZIONE DI GARA, CHIARIMENTI E COMUNICAZIONI</w:t>
      </w:r>
    </w:p>
    <w:p w14:paraId="77FEF955" w14:textId="77777777" w:rsidR="00175E36" w:rsidRPr="00175E36" w:rsidRDefault="00175E36" w:rsidP="001F69EB">
      <w:pPr>
        <w:contextualSpacing/>
        <w:jc w:val="both"/>
        <w:rPr>
          <w:rFonts w:ascii="Cambria" w:hAnsi="Cambria"/>
          <w:b/>
          <w:bCs/>
          <w:sz w:val="24"/>
          <w:szCs w:val="24"/>
        </w:rPr>
      </w:pPr>
      <w:r w:rsidRPr="00175E36">
        <w:rPr>
          <w:rFonts w:ascii="Cambria" w:hAnsi="Cambria"/>
          <w:b/>
          <w:bCs/>
          <w:sz w:val="24"/>
          <w:szCs w:val="24"/>
        </w:rPr>
        <w:t>2.1.</w:t>
      </w:r>
      <w:r w:rsidRPr="00175E36">
        <w:rPr>
          <w:rFonts w:ascii="Cambria" w:hAnsi="Cambria"/>
          <w:b/>
          <w:bCs/>
          <w:sz w:val="24"/>
          <w:szCs w:val="24"/>
        </w:rPr>
        <w:tab/>
        <w:t>DOCUMENTI DI GARA</w:t>
      </w:r>
    </w:p>
    <w:p w14:paraId="7DC6AC1B" w14:textId="77777777" w:rsidR="00175E36" w:rsidRPr="00175E36" w:rsidRDefault="00175E36" w:rsidP="001F69EB">
      <w:pPr>
        <w:contextualSpacing/>
        <w:jc w:val="both"/>
        <w:rPr>
          <w:rFonts w:ascii="Cambria" w:hAnsi="Cambria"/>
          <w:sz w:val="24"/>
          <w:szCs w:val="24"/>
        </w:rPr>
      </w:pPr>
      <w:r w:rsidRPr="00175E36">
        <w:rPr>
          <w:rFonts w:ascii="Cambria" w:hAnsi="Cambria"/>
          <w:sz w:val="24"/>
          <w:szCs w:val="24"/>
        </w:rPr>
        <w:t>La documentazione di gara comprende:</w:t>
      </w:r>
    </w:p>
    <w:p w14:paraId="5A16EF5F" w14:textId="55FA5D1B" w:rsidR="00530809" w:rsidRDefault="00530809" w:rsidP="00530809">
      <w:pPr>
        <w:pStyle w:val="Paragrafoelenco"/>
        <w:numPr>
          <w:ilvl w:val="0"/>
          <w:numId w:val="5"/>
        </w:numPr>
        <w:jc w:val="both"/>
        <w:rPr>
          <w:rFonts w:ascii="Cambria" w:hAnsi="Cambria"/>
          <w:sz w:val="24"/>
          <w:szCs w:val="24"/>
        </w:rPr>
      </w:pPr>
      <w:r w:rsidRPr="00370734">
        <w:rPr>
          <w:rFonts w:ascii="Cambria" w:hAnsi="Cambria"/>
          <w:sz w:val="24"/>
          <w:szCs w:val="24"/>
        </w:rPr>
        <w:t>Domanda di partecipazione;</w:t>
      </w:r>
    </w:p>
    <w:p w14:paraId="7C1F2CF1" w14:textId="77777777" w:rsidR="005A17D6" w:rsidRPr="00370734" w:rsidRDefault="005A17D6" w:rsidP="005A17D6">
      <w:pPr>
        <w:pStyle w:val="Paragrafoelenco"/>
        <w:numPr>
          <w:ilvl w:val="0"/>
          <w:numId w:val="5"/>
        </w:numPr>
        <w:jc w:val="both"/>
        <w:rPr>
          <w:rFonts w:ascii="Cambria" w:hAnsi="Cambria"/>
          <w:sz w:val="24"/>
          <w:szCs w:val="24"/>
        </w:rPr>
      </w:pPr>
      <w:r w:rsidRPr="00370734">
        <w:rPr>
          <w:rFonts w:ascii="Cambria" w:hAnsi="Cambria"/>
          <w:sz w:val="24"/>
          <w:szCs w:val="24"/>
        </w:rPr>
        <w:t>Capitolato speciale</w:t>
      </w:r>
      <w:r>
        <w:rPr>
          <w:rFonts w:ascii="Cambria" w:hAnsi="Cambria"/>
          <w:sz w:val="24"/>
          <w:szCs w:val="24"/>
        </w:rPr>
        <w:t xml:space="preserve"> d’appalto</w:t>
      </w:r>
      <w:r w:rsidRPr="00370734">
        <w:rPr>
          <w:rFonts w:ascii="Cambria" w:hAnsi="Cambria"/>
          <w:sz w:val="24"/>
          <w:szCs w:val="24"/>
        </w:rPr>
        <w:t>;</w:t>
      </w:r>
    </w:p>
    <w:p w14:paraId="3761EB0C" w14:textId="39144F4F" w:rsidR="00175E36" w:rsidRDefault="00175E36" w:rsidP="001F69EB">
      <w:pPr>
        <w:pStyle w:val="Paragrafoelenco"/>
        <w:numPr>
          <w:ilvl w:val="0"/>
          <w:numId w:val="5"/>
        </w:numPr>
        <w:jc w:val="both"/>
        <w:rPr>
          <w:rFonts w:ascii="Cambria" w:hAnsi="Cambria"/>
          <w:sz w:val="24"/>
          <w:szCs w:val="24"/>
        </w:rPr>
      </w:pPr>
      <w:r w:rsidRPr="00175E36">
        <w:rPr>
          <w:rFonts w:ascii="Cambria" w:hAnsi="Cambria"/>
          <w:sz w:val="24"/>
          <w:szCs w:val="24"/>
        </w:rPr>
        <w:t xml:space="preserve">Disciplinare di gara; </w:t>
      </w:r>
    </w:p>
    <w:p w14:paraId="697F790C" w14:textId="3D7A3559" w:rsidR="0001785F" w:rsidRPr="0001785F" w:rsidRDefault="0001785F" w:rsidP="0001785F">
      <w:pPr>
        <w:pStyle w:val="Paragrafoelenco"/>
        <w:numPr>
          <w:ilvl w:val="0"/>
          <w:numId w:val="5"/>
        </w:numPr>
        <w:autoSpaceDE w:val="0"/>
        <w:spacing w:before="120" w:after="120" w:line="312" w:lineRule="auto"/>
        <w:jc w:val="both"/>
        <w:rPr>
          <w:rFonts w:ascii="Cambria" w:hAnsi="Cambria" w:cs="Calibri"/>
          <w:sz w:val="24"/>
          <w:szCs w:val="24"/>
        </w:rPr>
      </w:pPr>
      <w:r w:rsidRPr="00370734">
        <w:rPr>
          <w:rFonts w:ascii="Cambria" w:hAnsi="Cambria" w:cs="Calibri"/>
          <w:sz w:val="24"/>
          <w:szCs w:val="24"/>
        </w:rPr>
        <w:t>DGUE;</w:t>
      </w:r>
    </w:p>
    <w:p w14:paraId="6FFE06BF" w14:textId="47B96B2F" w:rsidR="00175E36" w:rsidRPr="00370734" w:rsidRDefault="00175E36" w:rsidP="001F69EB">
      <w:pPr>
        <w:pStyle w:val="Paragrafoelenco"/>
        <w:numPr>
          <w:ilvl w:val="0"/>
          <w:numId w:val="5"/>
        </w:numPr>
        <w:jc w:val="both"/>
        <w:rPr>
          <w:rFonts w:ascii="Cambria" w:hAnsi="Cambria"/>
          <w:sz w:val="24"/>
          <w:szCs w:val="24"/>
        </w:rPr>
      </w:pPr>
      <w:r w:rsidRPr="00370734">
        <w:rPr>
          <w:rFonts w:ascii="Cambria" w:hAnsi="Cambria"/>
          <w:sz w:val="24"/>
          <w:szCs w:val="24"/>
        </w:rPr>
        <w:t>Disciplinare telematico</w:t>
      </w:r>
      <w:r w:rsidR="00972636" w:rsidRPr="00370734">
        <w:rPr>
          <w:rFonts w:ascii="Cambria" w:hAnsi="Cambria"/>
          <w:sz w:val="24"/>
          <w:szCs w:val="24"/>
        </w:rPr>
        <w:t>;</w:t>
      </w:r>
    </w:p>
    <w:p w14:paraId="5714F586" w14:textId="2BA5B2D1" w:rsidR="00175E36" w:rsidRDefault="00175E36" w:rsidP="001F69EB">
      <w:pPr>
        <w:contextualSpacing/>
        <w:jc w:val="both"/>
        <w:rPr>
          <w:rFonts w:ascii="Cambria" w:hAnsi="Cambria"/>
          <w:i/>
          <w:iCs/>
          <w:sz w:val="24"/>
          <w:szCs w:val="24"/>
        </w:rPr>
      </w:pPr>
      <w:r w:rsidRPr="00175E36">
        <w:rPr>
          <w:rFonts w:ascii="Cambria" w:hAnsi="Cambria"/>
          <w:sz w:val="24"/>
          <w:szCs w:val="24"/>
        </w:rPr>
        <w:t xml:space="preserve">La documentazione di gara è accessibile gratuitamente, sul sito istituzionale della </w:t>
      </w:r>
      <w:r>
        <w:rPr>
          <w:rFonts w:ascii="Cambria" w:hAnsi="Cambria"/>
          <w:sz w:val="24"/>
          <w:szCs w:val="24"/>
        </w:rPr>
        <w:t>S</w:t>
      </w:r>
      <w:r w:rsidRPr="00175E36">
        <w:rPr>
          <w:rFonts w:ascii="Cambria" w:hAnsi="Cambria"/>
          <w:sz w:val="24"/>
          <w:szCs w:val="24"/>
        </w:rPr>
        <w:t xml:space="preserve">tazione </w:t>
      </w:r>
      <w:r w:rsidRPr="00952D8C">
        <w:rPr>
          <w:rFonts w:ascii="Cambria" w:hAnsi="Cambria"/>
          <w:sz w:val="24"/>
          <w:szCs w:val="24"/>
        </w:rPr>
        <w:t>appaltante, nella sezione “</w:t>
      </w:r>
      <w:r w:rsidRPr="00952D8C">
        <w:rPr>
          <w:rFonts w:ascii="Cambria" w:hAnsi="Cambria"/>
          <w:i/>
          <w:iCs/>
          <w:sz w:val="24"/>
          <w:szCs w:val="24"/>
        </w:rPr>
        <w:t>Amministrazione trasparente</w:t>
      </w:r>
      <w:r w:rsidRPr="00952D8C">
        <w:rPr>
          <w:rFonts w:ascii="Cambria" w:hAnsi="Cambria"/>
          <w:sz w:val="24"/>
          <w:szCs w:val="24"/>
        </w:rPr>
        <w:t xml:space="preserve">”, al seguente link: </w:t>
      </w:r>
      <w:hyperlink r:id="rId12" w:history="1">
        <w:r w:rsidR="00433D14" w:rsidRPr="00952D8C">
          <w:rPr>
            <w:rStyle w:val="Collegamentoipertestuale"/>
            <w:rFonts w:ascii="Cambria" w:hAnsi="Cambria"/>
            <w:sz w:val="24"/>
            <w:szCs w:val="24"/>
          </w:rPr>
          <w:t>https://cremonasolidale.it/categoria-gara/servizi/</w:t>
        </w:r>
      </w:hyperlink>
      <w:r w:rsidR="00433D14" w:rsidRPr="00952D8C">
        <w:rPr>
          <w:rFonts w:ascii="Cambria" w:hAnsi="Cambria"/>
          <w:i/>
          <w:iCs/>
          <w:sz w:val="24"/>
          <w:szCs w:val="24"/>
        </w:rPr>
        <w:t xml:space="preserve"> </w:t>
      </w:r>
      <w:r w:rsidRPr="00952D8C">
        <w:rPr>
          <w:rFonts w:ascii="Cambria" w:hAnsi="Cambria"/>
          <w:sz w:val="24"/>
          <w:szCs w:val="24"/>
        </w:rPr>
        <w:t xml:space="preserve">e sulla Piattaforma al seguente link </w:t>
      </w:r>
      <w:hyperlink r:id="rId13" w:history="1">
        <w:r w:rsidR="00952D8C" w:rsidRPr="008F1545">
          <w:rPr>
            <w:rStyle w:val="Collegamentoipertestuale"/>
            <w:rFonts w:ascii="Cambria" w:hAnsi="Cambria"/>
            <w:sz w:val="24"/>
            <w:szCs w:val="24"/>
          </w:rPr>
          <w:t>https://app.albofornitori.it/alboeproc/albo_cremonasolidale</w:t>
        </w:r>
      </w:hyperlink>
      <w:r w:rsidR="00264E65">
        <w:rPr>
          <w:rFonts w:ascii="Cambria" w:hAnsi="Cambria"/>
          <w:sz w:val="24"/>
          <w:szCs w:val="24"/>
        </w:rPr>
        <w:t>.</w:t>
      </w:r>
      <w:r w:rsidR="00952D8C">
        <w:rPr>
          <w:rFonts w:ascii="Cambria" w:hAnsi="Cambria"/>
          <w:sz w:val="24"/>
          <w:szCs w:val="24"/>
        </w:rPr>
        <w:t xml:space="preserve"> </w:t>
      </w:r>
    </w:p>
    <w:p w14:paraId="126EF1C7" w14:textId="77777777" w:rsidR="00AB7028" w:rsidRDefault="00AB7028" w:rsidP="001F69EB">
      <w:pPr>
        <w:contextualSpacing/>
        <w:jc w:val="both"/>
        <w:rPr>
          <w:rFonts w:ascii="Cambria" w:hAnsi="Cambria"/>
          <w:i/>
          <w:iCs/>
          <w:sz w:val="24"/>
          <w:szCs w:val="24"/>
        </w:rPr>
      </w:pPr>
    </w:p>
    <w:p w14:paraId="17E5305D" w14:textId="77777777" w:rsidR="00861625" w:rsidRPr="00861625" w:rsidRDefault="00861625" w:rsidP="001F69EB">
      <w:pPr>
        <w:contextualSpacing/>
        <w:jc w:val="both"/>
        <w:rPr>
          <w:rFonts w:ascii="Cambria" w:hAnsi="Cambria"/>
          <w:b/>
          <w:bCs/>
          <w:sz w:val="24"/>
          <w:szCs w:val="24"/>
        </w:rPr>
      </w:pPr>
      <w:r w:rsidRPr="00861625">
        <w:rPr>
          <w:rFonts w:ascii="Cambria" w:hAnsi="Cambria"/>
          <w:b/>
          <w:bCs/>
          <w:sz w:val="24"/>
          <w:szCs w:val="24"/>
        </w:rPr>
        <w:t>2.2.</w:t>
      </w:r>
      <w:r w:rsidRPr="00861625">
        <w:rPr>
          <w:rFonts w:ascii="Cambria" w:hAnsi="Cambria"/>
          <w:b/>
          <w:bCs/>
          <w:sz w:val="24"/>
          <w:szCs w:val="24"/>
        </w:rPr>
        <w:tab/>
        <w:t>CHIARIMENTI</w:t>
      </w:r>
    </w:p>
    <w:p w14:paraId="4E7D0F24" w14:textId="22196B96" w:rsidR="00861625" w:rsidRPr="00861625" w:rsidRDefault="00861625" w:rsidP="001F69EB">
      <w:pPr>
        <w:contextualSpacing/>
        <w:jc w:val="both"/>
        <w:rPr>
          <w:rFonts w:ascii="Cambria" w:hAnsi="Cambria"/>
          <w:sz w:val="24"/>
          <w:szCs w:val="24"/>
        </w:rPr>
      </w:pPr>
      <w:r w:rsidRPr="00861625">
        <w:rPr>
          <w:rFonts w:ascii="Cambria" w:hAnsi="Cambria"/>
          <w:sz w:val="24"/>
          <w:szCs w:val="24"/>
        </w:rPr>
        <w:t xml:space="preserve">É possibile ottenere chiarimenti sulla presente procedura mediante la proposizione di quesiti scritti da inoltrare almeno </w:t>
      </w:r>
      <w:r w:rsidRPr="00861625">
        <w:rPr>
          <w:rFonts w:ascii="Cambria" w:hAnsi="Cambria"/>
          <w:b/>
          <w:bCs/>
          <w:sz w:val="24"/>
          <w:szCs w:val="24"/>
        </w:rPr>
        <w:t>10 giorni</w:t>
      </w:r>
      <w:r w:rsidRPr="00861625">
        <w:rPr>
          <w:rFonts w:ascii="Cambria" w:hAnsi="Cambria"/>
          <w:sz w:val="24"/>
          <w:szCs w:val="24"/>
        </w:rPr>
        <w:t xml:space="preserve"> prima della scadenza del termine fissato per la presentazione delle offerte in via telematica attraverso la sezione della Piattaforma riservata </w:t>
      </w:r>
      <w:r w:rsidRPr="00021065">
        <w:rPr>
          <w:rFonts w:ascii="Cambria" w:hAnsi="Cambria"/>
          <w:sz w:val="24"/>
          <w:szCs w:val="24"/>
        </w:rPr>
        <w:t xml:space="preserve">alle richieste di chiarimenti, previa registrazione alla Piattaforma </w:t>
      </w:r>
      <w:r w:rsidR="00021065" w:rsidRPr="00021065">
        <w:rPr>
          <w:rFonts w:ascii="Cambria" w:hAnsi="Cambria"/>
          <w:sz w:val="24"/>
          <w:szCs w:val="24"/>
        </w:rPr>
        <w:t>ed abilitazione alla procedura</w:t>
      </w:r>
      <w:r w:rsidR="00021065" w:rsidRPr="00861625">
        <w:rPr>
          <w:rFonts w:ascii="Cambria" w:hAnsi="Cambria"/>
          <w:sz w:val="24"/>
          <w:szCs w:val="24"/>
        </w:rPr>
        <w:t xml:space="preserve"> </w:t>
      </w:r>
      <w:r w:rsidRPr="00861625">
        <w:rPr>
          <w:rFonts w:ascii="Cambria" w:hAnsi="Cambria"/>
          <w:sz w:val="24"/>
          <w:szCs w:val="24"/>
        </w:rPr>
        <w:t>stessa.</w:t>
      </w:r>
    </w:p>
    <w:p w14:paraId="2EBAAA20" w14:textId="745CF6BE" w:rsidR="00861625" w:rsidRPr="00861625" w:rsidRDefault="00861625" w:rsidP="001F69EB">
      <w:pPr>
        <w:contextualSpacing/>
        <w:jc w:val="both"/>
        <w:rPr>
          <w:rFonts w:ascii="Cambria" w:hAnsi="Cambria"/>
          <w:sz w:val="24"/>
          <w:szCs w:val="24"/>
        </w:rPr>
      </w:pPr>
      <w:r w:rsidRPr="00861625">
        <w:rPr>
          <w:rFonts w:ascii="Cambria" w:hAnsi="Cambria"/>
          <w:sz w:val="24"/>
          <w:szCs w:val="24"/>
        </w:rPr>
        <w:t>Le richieste di chiarimenti e le relative risposte sono formulate esclusivamente in lingua italiana</w:t>
      </w:r>
      <w:r>
        <w:rPr>
          <w:rFonts w:ascii="Cambria" w:hAnsi="Cambria"/>
          <w:sz w:val="24"/>
          <w:szCs w:val="24"/>
        </w:rPr>
        <w:t>.</w:t>
      </w:r>
    </w:p>
    <w:p w14:paraId="2E563D82" w14:textId="0442AD04" w:rsidR="00433D14" w:rsidRDefault="00861625" w:rsidP="001F69EB">
      <w:pPr>
        <w:contextualSpacing/>
        <w:jc w:val="both"/>
        <w:rPr>
          <w:rFonts w:ascii="Cambria" w:eastAsia="Times New Roman" w:hAnsi="Cambria" w:cs="Times New Roman"/>
          <w:bCs/>
          <w:iCs/>
          <w:sz w:val="24"/>
          <w:szCs w:val="24"/>
          <w:lang w:eastAsia="it-IT"/>
        </w:rPr>
      </w:pPr>
      <w:r w:rsidRPr="00861625">
        <w:rPr>
          <w:rFonts w:ascii="Cambria" w:hAnsi="Cambria"/>
          <w:sz w:val="24"/>
          <w:szCs w:val="24"/>
        </w:rPr>
        <w:t xml:space="preserve">Le risposte alle richieste di chiarimenti presentate in tempo utile sono fornite in formato elettronico almeno </w:t>
      </w:r>
      <w:r w:rsidRPr="00861625">
        <w:rPr>
          <w:rFonts w:ascii="Cambria" w:hAnsi="Cambria"/>
          <w:b/>
          <w:bCs/>
          <w:sz w:val="24"/>
          <w:szCs w:val="24"/>
        </w:rPr>
        <w:t>6 giorni</w:t>
      </w:r>
      <w:r w:rsidRPr="00861625">
        <w:rPr>
          <w:rFonts w:ascii="Cambria" w:hAnsi="Cambria"/>
          <w:sz w:val="24"/>
          <w:szCs w:val="24"/>
        </w:rPr>
        <w:t xml:space="preserve"> prima della scadenza del termine fissato per la presentazione delle offerte, mediante pubblicazione delle richieste in forma anonima e delle relative risposte sulla Piattaforma </w:t>
      </w:r>
      <w:r>
        <w:rPr>
          <w:rFonts w:ascii="Cambria" w:hAnsi="Cambria"/>
          <w:sz w:val="24"/>
          <w:szCs w:val="24"/>
        </w:rPr>
        <w:t>al seguente link</w:t>
      </w:r>
      <w:r w:rsidRPr="00861625">
        <w:rPr>
          <w:rFonts w:ascii="Cambria" w:hAnsi="Cambria"/>
          <w:i/>
          <w:iCs/>
          <w:sz w:val="24"/>
          <w:szCs w:val="24"/>
        </w:rPr>
        <w:t xml:space="preserve"> </w:t>
      </w:r>
      <w:hyperlink r:id="rId14" w:history="1">
        <w:r w:rsidR="00264E65" w:rsidRPr="00264E65">
          <w:rPr>
            <w:rStyle w:val="Collegamentoipertestuale"/>
            <w:rFonts w:ascii="Cambria" w:hAnsi="Cambria"/>
            <w:sz w:val="24"/>
            <w:szCs w:val="24"/>
          </w:rPr>
          <w:t>https://app.albofornitori.it/alboeproc/albo_cremonasolidale</w:t>
        </w:r>
      </w:hyperlink>
      <w:r w:rsidR="00264E65">
        <w:rPr>
          <w:rFonts w:ascii="Cambria" w:hAnsi="Cambria"/>
          <w:sz w:val="24"/>
          <w:szCs w:val="24"/>
        </w:rPr>
        <w:t>.</w:t>
      </w:r>
      <w:r w:rsidR="00264E65">
        <w:rPr>
          <w:rFonts w:ascii="Cambria" w:hAnsi="Cambria"/>
          <w:i/>
          <w:iCs/>
          <w:sz w:val="24"/>
          <w:szCs w:val="24"/>
        </w:rPr>
        <w:t xml:space="preserve"> </w:t>
      </w:r>
    </w:p>
    <w:p w14:paraId="4A1D637E" w14:textId="239BE2BD" w:rsidR="00861625" w:rsidRPr="00861625" w:rsidRDefault="00861625" w:rsidP="001F69EB">
      <w:pPr>
        <w:contextualSpacing/>
        <w:jc w:val="both"/>
        <w:rPr>
          <w:rFonts w:ascii="Cambria" w:hAnsi="Cambria"/>
          <w:sz w:val="24"/>
          <w:szCs w:val="24"/>
        </w:rPr>
      </w:pPr>
      <w:r w:rsidRPr="00861625">
        <w:rPr>
          <w:rFonts w:ascii="Cambria" w:hAnsi="Cambria"/>
          <w:sz w:val="24"/>
          <w:szCs w:val="24"/>
        </w:rPr>
        <w:t>Si invitano i concorrenti a visionare costantemente tale sezione della Piattaforma.</w:t>
      </w:r>
    </w:p>
    <w:p w14:paraId="6C82B81A" w14:textId="77777777" w:rsidR="00861625" w:rsidRPr="00861625" w:rsidRDefault="00861625" w:rsidP="001F69EB">
      <w:pPr>
        <w:contextualSpacing/>
        <w:jc w:val="both"/>
        <w:rPr>
          <w:rFonts w:ascii="Cambria" w:hAnsi="Cambria"/>
          <w:sz w:val="24"/>
          <w:szCs w:val="24"/>
        </w:rPr>
      </w:pPr>
      <w:r w:rsidRPr="00861625">
        <w:rPr>
          <w:rFonts w:ascii="Cambria" w:hAnsi="Cambria"/>
          <w:sz w:val="24"/>
          <w:szCs w:val="24"/>
        </w:rPr>
        <w:t>Non viene fornita risposta alle richieste presentate con modalità diverse da quelle sopra indicate.</w:t>
      </w:r>
    </w:p>
    <w:p w14:paraId="6DDD9E2D" w14:textId="77777777" w:rsidR="00861625" w:rsidRDefault="00861625" w:rsidP="001F69EB">
      <w:pPr>
        <w:contextualSpacing/>
        <w:jc w:val="both"/>
        <w:rPr>
          <w:rFonts w:ascii="Cambria" w:hAnsi="Cambria"/>
          <w:sz w:val="24"/>
          <w:szCs w:val="24"/>
        </w:rPr>
      </w:pPr>
    </w:p>
    <w:p w14:paraId="6A0A115E" w14:textId="374520A7" w:rsidR="00861625" w:rsidRPr="00E17044" w:rsidRDefault="00861625" w:rsidP="001F69EB">
      <w:pPr>
        <w:contextualSpacing/>
        <w:jc w:val="both"/>
        <w:rPr>
          <w:rFonts w:ascii="Cambria" w:hAnsi="Cambria"/>
          <w:b/>
          <w:bCs/>
          <w:sz w:val="24"/>
          <w:szCs w:val="24"/>
        </w:rPr>
      </w:pPr>
      <w:r w:rsidRPr="00E17044">
        <w:rPr>
          <w:rFonts w:ascii="Cambria" w:hAnsi="Cambria"/>
          <w:b/>
          <w:bCs/>
          <w:sz w:val="24"/>
          <w:szCs w:val="24"/>
        </w:rPr>
        <w:t>2.3.</w:t>
      </w:r>
      <w:r w:rsidRPr="00E17044">
        <w:rPr>
          <w:rFonts w:ascii="Cambria" w:hAnsi="Cambria"/>
          <w:b/>
          <w:bCs/>
          <w:sz w:val="24"/>
          <w:szCs w:val="24"/>
        </w:rPr>
        <w:tab/>
        <w:t>COMUNICAZIONI</w:t>
      </w:r>
    </w:p>
    <w:p w14:paraId="516A4561" w14:textId="55A10AD8" w:rsidR="00861625" w:rsidRPr="00861625" w:rsidRDefault="00861625" w:rsidP="001F69EB">
      <w:pPr>
        <w:contextualSpacing/>
        <w:jc w:val="both"/>
        <w:rPr>
          <w:rFonts w:ascii="Cambria" w:hAnsi="Cambria"/>
          <w:sz w:val="24"/>
          <w:szCs w:val="24"/>
        </w:rPr>
      </w:pPr>
      <w:r w:rsidRPr="00861625">
        <w:rPr>
          <w:rFonts w:ascii="Cambria" w:hAnsi="Cambria"/>
          <w:sz w:val="24"/>
          <w:szCs w:val="24"/>
        </w:rPr>
        <w:t xml:space="preserve">Tutte le comunicazioni e gli scambi di informazioni tra stazione appaltante e operatori economici sono eseguiti in conformità con quanto disposto dal decreto legislativo n. 82/05, tramite le piattaforme di approvvigionamento digitale e, per quanto non previsto dalle stesse, mediante utilizzo del domicilio digitale estratto da uno degli indici di cui agli articoli 6-bis, 6-ter, 6-quater, del decreto legislativo n. 82/05 o, per gli operatori economici transfrontalieri, attraverso un indirizzo di servizio elettronico di recapito certificato qualificato ai sensi del Regolamento eIDAS. </w:t>
      </w:r>
    </w:p>
    <w:p w14:paraId="74F483CF" w14:textId="77777777" w:rsidR="00861625" w:rsidRPr="00861625" w:rsidRDefault="00861625" w:rsidP="001F69EB">
      <w:pPr>
        <w:contextualSpacing/>
        <w:jc w:val="both"/>
        <w:rPr>
          <w:rFonts w:ascii="Cambria" w:hAnsi="Cambria"/>
          <w:sz w:val="24"/>
          <w:szCs w:val="24"/>
        </w:rPr>
      </w:pPr>
      <w:r w:rsidRPr="00861625">
        <w:rPr>
          <w:rFonts w:ascii="Cambria" w:hAnsi="Cambria"/>
          <w:sz w:val="24"/>
          <w:szCs w:val="24"/>
        </w:rPr>
        <w:t>In caso di malfunzionamento della piattaforma, la stazione appaltante provvederà all’invio di qualsiasi comunicazione al domicilio digitale presente negli indici di cui ai richiamati articoli 6-bis,6-ter, 6-quater del decreto legislativo n. 82/05.</w:t>
      </w:r>
    </w:p>
    <w:p w14:paraId="637199C7" w14:textId="77777777" w:rsidR="00861625" w:rsidRPr="00861625" w:rsidRDefault="00861625" w:rsidP="001F69EB">
      <w:pPr>
        <w:contextualSpacing/>
        <w:jc w:val="both"/>
        <w:rPr>
          <w:rFonts w:ascii="Cambria" w:hAnsi="Cambria"/>
          <w:sz w:val="24"/>
          <w:szCs w:val="24"/>
        </w:rPr>
      </w:pPr>
      <w:r w:rsidRPr="00861625">
        <w:rPr>
          <w:rFonts w:ascii="Cambria" w:hAnsi="Cambria"/>
          <w:sz w:val="24"/>
          <w:szCs w:val="24"/>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w:t>
      </w:r>
    </w:p>
    <w:p w14:paraId="1825519E" w14:textId="77777777" w:rsidR="00861625" w:rsidRPr="00861625" w:rsidRDefault="00861625" w:rsidP="001F69EB">
      <w:pPr>
        <w:contextualSpacing/>
        <w:jc w:val="both"/>
        <w:rPr>
          <w:rFonts w:ascii="Cambria" w:hAnsi="Cambria"/>
          <w:sz w:val="24"/>
          <w:szCs w:val="24"/>
        </w:rPr>
      </w:pPr>
      <w:r w:rsidRPr="00861625">
        <w:rPr>
          <w:rFonts w:ascii="Cambria" w:hAnsi="Cambria"/>
          <w:sz w:val="24"/>
          <w:szCs w:val="24"/>
        </w:rPr>
        <w:t>In caso di consorzi di cui all’art. 65 lett. b), c), d) del Codice, la comunicazione recapitata nei modi sopra indicati al consorzio si intende validamente resa a tutte le consorziate.</w:t>
      </w:r>
    </w:p>
    <w:p w14:paraId="000DACF8" w14:textId="6AB8EA92" w:rsidR="00175E36" w:rsidRDefault="00861625" w:rsidP="001F69EB">
      <w:pPr>
        <w:contextualSpacing/>
        <w:jc w:val="both"/>
        <w:rPr>
          <w:rFonts w:ascii="Cambria" w:hAnsi="Cambria"/>
          <w:sz w:val="24"/>
          <w:szCs w:val="24"/>
        </w:rPr>
      </w:pPr>
      <w:r w:rsidRPr="00861625">
        <w:rPr>
          <w:rFonts w:ascii="Cambria" w:hAnsi="Cambria"/>
          <w:sz w:val="24"/>
          <w:szCs w:val="24"/>
        </w:rPr>
        <w:t>In caso di avvalimento, la comunicazione recapitata all’offerente nei modi sopra indicati si intende validamente resa a tutti gli operatori economici ausiliari.</w:t>
      </w:r>
    </w:p>
    <w:p w14:paraId="453BA420" w14:textId="77777777" w:rsidR="00E17044" w:rsidRDefault="00E17044" w:rsidP="001F69EB">
      <w:pPr>
        <w:contextualSpacing/>
        <w:jc w:val="both"/>
        <w:rPr>
          <w:rFonts w:ascii="Cambria" w:hAnsi="Cambria"/>
          <w:sz w:val="24"/>
          <w:szCs w:val="24"/>
        </w:rPr>
      </w:pPr>
    </w:p>
    <w:p w14:paraId="7709532E" w14:textId="77777777" w:rsidR="00AB7028" w:rsidRDefault="00AB7028" w:rsidP="001F69EB">
      <w:pPr>
        <w:contextualSpacing/>
        <w:jc w:val="both"/>
        <w:rPr>
          <w:rFonts w:ascii="Cambria" w:hAnsi="Cambria"/>
          <w:sz w:val="24"/>
          <w:szCs w:val="24"/>
        </w:rPr>
      </w:pPr>
    </w:p>
    <w:p w14:paraId="1EB0D8E8" w14:textId="77777777" w:rsidR="00C40A2A" w:rsidRPr="00C40A2A" w:rsidRDefault="00C40A2A" w:rsidP="001F69EB">
      <w:pPr>
        <w:contextualSpacing/>
        <w:jc w:val="both"/>
        <w:rPr>
          <w:rFonts w:ascii="Cambria" w:hAnsi="Cambria"/>
          <w:b/>
          <w:bCs/>
          <w:sz w:val="24"/>
          <w:szCs w:val="24"/>
        </w:rPr>
      </w:pPr>
      <w:r w:rsidRPr="00C40A2A">
        <w:rPr>
          <w:rFonts w:ascii="Cambria" w:hAnsi="Cambria"/>
          <w:b/>
          <w:bCs/>
          <w:sz w:val="24"/>
          <w:szCs w:val="24"/>
        </w:rPr>
        <w:t>3.</w:t>
      </w:r>
      <w:r w:rsidRPr="00C40A2A">
        <w:rPr>
          <w:rFonts w:ascii="Cambria" w:hAnsi="Cambria"/>
          <w:b/>
          <w:bCs/>
          <w:sz w:val="24"/>
          <w:szCs w:val="24"/>
        </w:rPr>
        <w:tab/>
        <w:t>OGGETTO DELL’APPALTO, IMPORTO E SUDDIVISIONE IN LOTTI</w:t>
      </w:r>
    </w:p>
    <w:p w14:paraId="4E055072" w14:textId="0C3A73B2" w:rsidR="00AB7028" w:rsidRDefault="00C40A2A" w:rsidP="001F69EB">
      <w:pPr>
        <w:contextualSpacing/>
        <w:jc w:val="both"/>
        <w:rPr>
          <w:rFonts w:ascii="Cambria" w:hAnsi="Cambria"/>
          <w:sz w:val="24"/>
          <w:szCs w:val="24"/>
        </w:rPr>
      </w:pPr>
      <w:r w:rsidRPr="00CC671C">
        <w:rPr>
          <w:rFonts w:ascii="Cambria" w:hAnsi="Cambria"/>
          <w:sz w:val="24"/>
          <w:szCs w:val="24"/>
        </w:rPr>
        <w:t>L’appalto è costituito da</w:t>
      </w:r>
      <w:r w:rsidR="005A17D6">
        <w:rPr>
          <w:rFonts w:ascii="Cambria" w:hAnsi="Cambria"/>
          <w:sz w:val="24"/>
          <w:szCs w:val="24"/>
        </w:rPr>
        <w:t>i seguenti</w:t>
      </w:r>
      <w:r w:rsidRPr="00CC671C">
        <w:rPr>
          <w:rFonts w:ascii="Cambria" w:hAnsi="Cambria"/>
          <w:sz w:val="24"/>
          <w:szCs w:val="24"/>
        </w:rPr>
        <w:t xml:space="preserve"> </w:t>
      </w:r>
      <w:r w:rsidR="005A17D6">
        <w:rPr>
          <w:rFonts w:ascii="Cambria" w:hAnsi="Cambria"/>
          <w:sz w:val="24"/>
          <w:szCs w:val="24"/>
        </w:rPr>
        <w:t xml:space="preserve">n. </w:t>
      </w:r>
      <w:r w:rsidR="001F07CC">
        <w:rPr>
          <w:rFonts w:ascii="Cambria" w:hAnsi="Cambria"/>
          <w:sz w:val="24"/>
          <w:szCs w:val="24"/>
        </w:rPr>
        <w:t>15</w:t>
      </w:r>
      <w:r w:rsidR="005A17D6">
        <w:rPr>
          <w:rFonts w:ascii="Cambria" w:hAnsi="Cambria"/>
          <w:sz w:val="24"/>
          <w:szCs w:val="24"/>
        </w:rPr>
        <w:t xml:space="preserve"> distinti lotti di gara:</w:t>
      </w:r>
    </w:p>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
        <w:gridCol w:w="969"/>
        <w:gridCol w:w="4110"/>
        <w:gridCol w:w="709"/>
        <w:gridCol w:w="1843"/>
        <w:gridCol w:w="1984"/>
      </w:tblGrid>
      <w:tr w:rsidR="001F07CC" w14:paraId="38B0E732" w14:textId="77777777" w:rsidTr="001F07CC">
        <w:trPr>
          <w:gridBefore w:val="1"/>
          <w:wBefore w:w="6" w:type="dxa"/>
          <w:trHeight w:val="255"/>
        </w:trPr>
        <w:tc>
          <w:tcPr>
            <w:tcW w:w="969" w:type="dxa"/>
            <w:noWrap/>
            <w:tcMar>
              <w:top w:w="13" w:type="dxa"/>
              <w:left w:w="13" w:type="dxa"/>
              <w:bottom w:w="0" w:type="dxa"/>
              <w:right w:w="13" w:type="dxa"/>
            </w:tcMar>
            <w:vAlign w:val="center"/>
          </w:tcPr>
          <w:p w14:paraId="495F0058" w14:textId="77777777" w:rsidR="001F07CC" w:rsidRDefault="001F07CC" w:rsidP="001F07CC">
            <w:pPr>
              <w:spacing w:after="0" w:line="240" w:lineRule="auto"/>
              <w:jc w:val="center"/>
              <w:rPr>
                <w:rFonts w:ascii="Cambria" w:eastAsia="Arial Unicode MS" w:hAnsi="Cambria" w:cs="Arial"/>
                <w:b/>
                <w:bCs/>
                <w:color w:val="000000"/>
                <w:sz w:val="24"/>
                <w:szCs w:val="24"/>
              </w:rPr>
            </w:pPr>
            <w:r>
              <w:rPr>
                <w:rFonts w:ascii="Cambria" w:eastAsia="Arial Unicode MS" w:hAnsi="Cambria" w:cs="Arial"/>
                <w:b/>
                <w:bCs/>
                <w:color w:val="000000"/>
                <w:sz w:val="24"/>
                <w:szCs w:val="24"/>
              </w:rPr>
              <w:t>Lotto</w:t>
            </w:r>
          </w:p>
          <w:p w14:paraId="71B99DC8" w14:textId="0DB0F158" w:rsidR="001F07CC" w:rsidRPr="00F06145" w:rsidRDefault="001F07CC" w:rsidP="001F07CC">
            <w:pPr>
              <w:spacing w:after="0" w:line="240" w:lineRule="auto"/>
              <w:jc w:val="center"/>
              <w:rPr>
                <w:rFonts w:ascii="Cambria" w:eastAsia="Arial Unicode MS" w:hAnsi="Cambria" w:cs="Arial"/>
                <w:b/>
                <w:bCs/>
                <w:color w:val="000000"/>
                <w:sz w:val="24"/>
                <w:szCs w:val="24"/>
              </w:rPr>
            </w:pPr>
            <w:r>
              <w:rPr>
                <w:rFonts w:ascii="Cambria" w:eastAsia="Arial Unicode MS" w:hAnsi="Cambria" w:cs="Arial"/>
                <w:b/>
                <w:bCs/>
                <w:color w:val="000000"/>
                <w:sz w:val="24"/>
                <w:szCs w:val="24"/>
              </w:rPr>
              <w:t>n.</w:t>
            </w:r>
          </w:p>
        </w:tc>
        <w:tc>
          <w:tcPr>
            <w:tcW w:w="4110" w:type="dxa"/>
            <w:vAlign w:val="center"/>
          </w:tcPr>
          <w:p w14:paraId="78E6E755" w14:textId="77777777" w:rsidR="001F07CC" w:rsidRPr="00F06145" w:rsidRDefault="001F07CC" w:rsidP="001F07CC">
            <w:pPr>
              <w:spacing w:after="0" w:line="240" w:lineRule="auto"/>
              <w:jc w:val="center"/>
              <w:rPr>
                <w:rFonts w:ascii="Cambria" w:hAnsi="Cambria" w:cs="Arial"/>
                <w:b/>
                <w:bCs/>
                <w:color w:val="000000"/>
                <w:sz w:val="24"/>
                <w:szCs w:val="24"/>
              </w:rPr>
            </w:pPr>
            <w:r w:rsidRPr="00F06145">
              <w:rPr>
                <w:rFonts w:ascii="Cambria" w:hAnsi="Cambria" w:cs="Arial"/>
                <w:b/>
                <w:bCs/>
                <w:color w:val="000000"/>
                <w:sz w:val="24"/>
                <w:szCs w:val="24"/>
              </w:rPr>
              <w:t>Articolo</w:t>
            </w:r>
          </w:p>
        </w:tc>
        <w:tc>
          <w:tcPr>
            <w:tcW w:w="709" w:type="dxa"/>
            <w:vAlign w:val="center"/>
          </w:tcPr>
          <w:p w14:paraId="4D459473" w14:textId="77777777" w:rsidR="001F07CC" w:rsidRPr="00F06145" w:rsidRDefault="001F07CC" w:rsidP="001F07CC">
            <w:pPr>
              <w:spacing w:after="0" w:line="240" w:lineRule="auto"/>
              <w:jc w:val="center"/>
              <w:rPr>
                <w:rFonts w:ascii="Cambria" w:hAnsi="Cambria" w:cs="Arial"/>
                <w:b/>
                <w:bCs/>
                <w:color w:val="000000"/>
                <w:sz w:val="24"/>
                <w:szCs w:val="24"/>
              </w:rPr>
            </w:pPr>
          </w:p>
        </w:tc>
        <w:tc>
          <w:tcPr>
            <w:tcW w:w="1843" w:type="dxa"/>
            <w:vAlign w:val="center"/>
          </w:tcPr>
          <w:p w14:paraId="278886AF" w14:textId="77777777" w:rsidR="001F07CC" w:rsidRPr="001F07CC" w:rsidRDefault="001F07CC" w:rsidP="001F07CC">
            <w:pPr>
              <w:spacing w:after="0" w:line="240" w:lineRule="auto"/>
              <w:jc w:val="center"/>
              <w:rPr>
                <w:rFonts w:ascii="Cambria" w:eastAsia="Arial Unicode MS" w:hAnsi="Cambria" w:cs="Arial"/>
                <w:b/>
                <w:bCs/>
                <w:color w:val="000000"/>
                <w:sz w:val="24"/>
                <w:szCs w:val="24"/>
              </w:rPr>
            </w:pPr>
            <w:r w:rsidRPr="001F07CC">
              <w:rPr>
                <w:rFonts w:ascii="Cambria" w:eastAsia="Arial Unicode MS" w:hAnsi="Cambria" w:cs="Arial"/>
                <w:b/>
                <w:bCs/>
                <w:color w:val="000000"/>
                <w:sz w:val="24"/>
                <w:szCs w:val="24"/>
              </w:rPr>
              <w:t>Q.tà triennale presunta</w:t>
            </w:r>
          </w:p>
          <w:p w14:paraId="633A86E1" w14:textId="6EA76988" w:rsidR="001F07CC" w:rsidRPr="001F07CC" w:rsidRDefault="001F07CC" w:rsidP="001F07CC">
            <w:pPr>
              <w:spacing w:after="0" w:line="240" w:lineRule="auto"/>
              <w:jc w:val="center"/>
              <w:rPr>
                <w:rFonts w:ascii="Cambria" w:eastAsia="Arial Unicode MS" w:hAnsi="Cambria" w:cs="Arial"/>
                <w:b/>
                <w:bCs/>
                <w:color w:val="000000"/>
                <w:sz w:val="24"/>
                <w:szCs w:val="24"/>
              </w:rPr>
            </w:pPr>
            <w:r w:rsidRPr="001F07CC">
              <w:rPr>
                <w:rFonts w:ascii="Cambria" w:eastAsia="Arial Unicode MS" w:hAnsi="Cambria" w:cs="Arial"/>
                <w:b/>
                <w:bCs/>
                <w:color w:val="000000"/>
                <w:sz w:val="24"/>
                <w:szCs w:val="24"/>
              </w:rPr>
              <w:t>di consumo</w:t>
            </w:r>
          </w:p>
        </w:tc>
        <w:tc>
          <w:tcPr>
            <w:tcW w:w="1984" w:type="dxa"/>
            <w:vAlign w:val="center"/>
          </w:tcPr>
          <w:p w14:paraId="575540C7" w14:textId="77777777" w:rsidR="001F07CC" w:rsidRPr="001F07CC" w:rsidRDefault="001F07CC" w:rsidP="001F07CC">
            <w:pPr>
              <w:spacing w:after="0" w:line="240" w:lineRule="auto"/>
              <w:jc w:val="center"/>
              <w:rPr>
                <w:rFonts w:ascii="Cambria" w:eastAsia="Arial Unicode MS" w:hAnsi="Cambria" w:cs="Arial"/>
                <w:b/>
                <w:bCs/>
                <w:color w:val="000000"/>
                <w:sz w:val="24"/>
                <w:szCs w:val="24"/>
              </w:rPr>
            </w:pPr>
            <w:r w:rsidRPr="001F07CC">
              <w:rPr>
                <w:rFonts w:ascii="Cambria" w:eastAsia="Arial Unicode MS" w:hAnsi="Cambria" w:cs="Arial"/>
                <w:b/>
                <w:bCs/>
                <w:color w:val="000000"/>
                <w:sz w:val="24"/>
                <w:szCs w:val="24"/>
              </w:rPr>
              <w:t xml:space="preserve">Prezzi unitari </w:t>
            </w:r>
          </w:p>
          <w:p w14:paraId="7CA2EBD4" w14:textId="77777777" w:rsidR="001F07CC" w:rsidRPr="001F07CC" w:rsidRDefault="001F07CC" w:rsidP="001F07CC">
            <w:pPr>
              <w:spacing w:after="0" w:line="240" w:lineRule="auto"/>
              <w:jc w:val="center"/>
              <w:rPr>
                <w:rFonts w:ascii="Cambria" w:eastAsia="Arial Unicode MS" w:hAnsi="Cambria" w:cs="Arial"/>
                <w:b/>
                <w:bCs/>
                <w:color w:val="000000"/>
                <w:sz w:val="24"/>
                <w:szCs w:val="24"/>
              </w:rPr>
            </w:pPr>
            <w:r w:rsidRPr="001F07CC">
              <w:rPr>
                <w:rFonts w:ascii="Cambria" w:eastAsia="Arial Unicode MS" w:hAnsi="Cambria" w:cs="Arial"/>
                <w:b/>
                <w:bCs/>
                <w:color w:val="000000"/>
                <w:sz w:val="24"/>
                <w:szCs w:val="24"/>
              </w:rPr>
              <w:t>di riferimento</w:t>
            </w:r>
          </w:p>
        </w:tc>
      </w:tr>
      <w:tr w:rsidR="001F07CC" w:rsidRPr="00D10D78" w14:paraId="02518552" w14:textId="77777777" w:rsidTr="001F07CC">
        <w:tblPrEx>
          <w:tblCellMar>
            <w:left w:w="71" w:type="dxa"/>
            <w:right w:w="71" w:type="dxa"/>
          </w:tblCellMar>
        </w:tblPrEx>
        <w:tc>
          <w:tcPr>
            <w:tcW w:w="975" w:type="dxa"/>
            <w:gridSpan w:val="2"/>
          </w:tcPr>
          <w:p w14:paraId="75A23AC2" w14:textId="77777777" w:rsidR="001F07CC" w:rsidRPr="00F06145" w:rsidRDefault="001F07CC" w:rsidP="001F07CC">
            <w:pPr>
              <w:spacing w:line="240" w:lineRule="atLeast"/>
              <w:jc w:val="center"/>
              <w:rPr>
                <w:rFonts w:ascii="Cambria" w:eastAsia="Arial Unicode MS" w:hAnsi="Cambria" w:cs="Arial"/>
                <w:color w:val="000000"/>
                <w:sz w:val="24"/>
                <w:szCs w:val="24"/>
              </w:rPr>
            </w:pPr>
            <w:r w:rsidRPr="00F06145">
              <w:rPr>
                <w:rFonts w:ascii="Cambria" w:eastAsia="Arial Unicode MS" w:hAnsi="Cambria" w:cs="Arial"/>
                <w:color w:val="000000"/>
                <w:sz w:val="24"/>
                <w:szCs w:val="24"/>
              </w:rPr>
              <w:t>1</w:t>
            </w:r>
          </w:p>
        </w:tc>
        <w:tc>
          <w:tcPr>
            <w:tcW w:w="4110" w:type="dxa"/>
            <w:vAlign w:val="center"/>
          </w:tcPr>
          <w:p w14:paraId="6BB51D42" w14:textId="77777777" w:rsidR="001F07CC" w:rsidRPr="00F06145" w:rsidRDefault="001F07CC" w:rsidP="001F07CC">
            <w:pPr>
              <w:spacing w:line="240" w:lineRule="atLeast"/>
              <w:ind w:right="282"/>
              <w:jc w:val="both"/>
              <w:rPr>
                <w:rFonts w:ascii="Cambria" w:hAnsi="Cambria" w:cs="Arial"/>
                <w:bCs/>
                <w:iCs/>
                <w:sz w:val="24"/>
                <w:szCs w:val="24"/>
              </w:rPr>
            </w:pPr>
            <w:r w:rsidRPr="00F06145">
              <w:rPr>
                <w:rFonts w:ascii="Cambria" w:eastAsia="Arial Unicode MS" w:hAnsi="Cambria" w:cs="Arial"/>
                <w:color w:val="000000"/>
                <w:sz w:val="24"/>
                <w:szCs w:val="24"/>
              </w:rPr>
              <w:t>Anticalcare igienizzante</w:t>
            </w:r>
          </w:p>
        </w:tc>
        <w:tc>
          <w:tcPr>
            <w:tcW w:w="709" w:type="dxa"/>
            <w:vAlign w:val="center"/>
          </w:tcPr>
          <w:p w14:paraId="1E3065B0" w14:textId="77777777" w:rsidR="001F07CC" w:rsidRPr="00F06145" w:rsidRDefault="001F07CC" w:rsidP="001F07CC">
            <w:pPr>
              <w:spacing w:line="240" w:lineRule="atLeast"/>
              <w:jc w:val="center"/>
              <w:rPr>
                <w:rFonts w:ascii="Cambria" w:eastAsia="Arial Unicode MS" w:hAnsi="Cambria" w:cs="Arial"/>
                <w:color w:val="000000"/>
                <w:sz w:val="24"/>
                <w:szCs w:val="24"/>
              </w:rPr>
            </w:pPr>
            <w:r w:rsidRPr="00F06145">
              <w:rPr>
                <w:rFonts w:ascii="Cambria" w:eastAsia="Arial Unicode MS" w:hAnsi="Cambria" w:cs="Arial"/>
                <w:color w:val="000000"/>
                <w:sz w:val="24"/>
                <w:szCs w:val="24"/>
              </w:rPr>
              <w:t>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1B9DC64" w14:textId="0E6B5BFB" w:rsidR="001F07CC" w:rsidRPr="001F07CC" w:rsidRDefault="001F07CC" w:rsidP="001F07CC">
            <w:pPr>
              <w:ind w:right="71"/>
              <w:jc w:val="right"/>
              <w:rPr>
                <w:rFonts w:ascii="Cambria" w:eastAsia="Arial Unicode MS" w:hAnsi="Cambria" w:cs="Arial"/>
                <w:sz w:val="24"/>
                <w:szCs w:val="24"/>
              </w:rPr>
            </w:pPr>
            <w:r w:rsidRPr="001F07CC">
              <w:rPr>
                <w:rFonts w:ascii="Cambria" w:hAnsi="Cambria" w:cs="Arial"/>
                <w:sz w:val="24"/>
                <w:szCs w:val="24"/>
              </w:rPr>
              <w:t xml:space="preserve">900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1248BECC" w14:textId="6278CC8A" w:rsidR="001F07CC" w:rsidRPr="001F07CC" w:rsidRDefault="001F07CC" w:rsidP="001F07CC">
            <w:pPr>
              <w:ind w:right="71"/>
              <w:jc w:val="right"/>
              <w:rPr>
                <w:rFonts w:ascii="Cambria" w:eastAsia="Arial Unicode MS" w:hAnsi="Cambria" w:cs="Arial"/>
                <w:sz w:val="24"/>
                <w:szCs w:val="24"/>
              </w:rPr>
            </w:pPr>
            <w:r w:rsidRPr="001F07CC">
              <w:rPr>
                <w:rFonts w:ascii="Cambria" w:hAnsi="Cambria" w:cs="Arial"/>
                <w:sz w:val="24"/>
                <w:szCs w:val="24"/>
              </w:rPr>
              <w:t>€ 1,3100</w:t>
            </w:r>
          </w:p>
        </w:tc>
      </w:tr>
      <w:tr w:rsidR="001F07CC" w:rsidRPr="00D10D78" w14:paraId="5651FC70" w14:textId="77777777" w:rsidTr="001F07CC">
        <w:tblPrEx>
          <w:tblCellMar>
            <w:left w:w="71" w:type="dxa"/>
            <w:right w:w="71" w:type="dxa"/>
          </w:tblCellMar>
        </w:tblPrEx>
        <w:tc>
          <w:tcPr>
            <w:tcW w:w="975" w:type="dxa"/>
            <w:gridSpan w:val="2"/>
          </w:tcPr>
          <w:p w14:paraId="0C744534" w14:textId="77777777" w:rsidR="001F07CC" w:rsidRPr="00F06145" w:rsidRDefault="001F07CC" w:rsidP="001F07CC">
            <w:pPr>
              <w:spacing w:line="240" w:lineRule="atLeast"/>
              <w:jc w:val="center"/>
              <w:rPr>
                <w:rFonts w:ascii="Cambria" w:eastAsia="Arial Unicode MS" w:hAnsi="Cambria" w:cs="Arial"/>
                <w:color w:val="000000"/>
                <w:sz w:val="24"/>
                <w:szCs w:val="24"/>
              </w:rPr>
            </w:pPr>
            <w:r w:rsidRPr="00F06145">
              <w:rPr>
                <w:rFonts w:ascii="Cambria" w:eastAsia="Arial Unicode MS" w:hAnsi="Cambria" w:cs="Arial"/>
                <w:color w:val="000000"/>
                <w:sz w:val="24"/>
                <w:szCs w:val="24"/>
              </w:rPr>
              <w:t>2</w:t>
            </w:r>
          </w:p>
        </w:tc>
        <w:tc>
          <w:tcPr>
            <w:tcW w:w="4110" w:type="dxa"/>
            <w:vAlign w:val="center"/>
          </w:tcPr>
          <w:p w14:paraId="638F8806" w14:textId="77777777" w:rsidR="001F07CC" w:rsidRPr="00F06145" w:rsidRDefault="001F07CC" w:rsidP="001F07CC">
            <w:pPr>
              <w:spacing w:line="240" w:lineRule="atLeast"/>
              <w:ind w:right="282"/>
              <w:jc w:val="both"/>
              <w:rPr>
                <w:rFonts w:ascii="Cambria" w:hAnsi="Cambria" w:cs="Arial"/>
                <w:bCs/>
                <w:iCs/>
                <w:sz w:val="24"/>
                <w:szCs w:val="24"/>
              </w:rPr>
            </w:pPr>
            <w:r w:rsidRPr="00F06145">
              <w:rPr>
                <w:rFonts w:ascii="Cambria" w:eastAsia="Arial Unicode MS" w:hAnsi="Cambria" w:cs="Arial"/>
                <w:color w:val="000000"/>
                <w:sz w:val="24"/>
                <w:szCs w:val="24"/>
              </w:rPr>
              <w:t>Candeggina in flaconi</w:t>
            </w:r>
          </w:p>
        </w:tc>
        <w:tc>
          <w:tcPr>
            <w:tcW w:w="709" w:type="dxa"/>
            <w:vAlign w:val="center"/>
          </w:tcPr>
          <w:p w14:paraId="14623E7E" w14:textId="77777777" w:rsidR="001F07CC" w:rsidRPr="00F06145" w:rsidRDefault="001F07CC" w:rsidP="001F07CC">
            <w:pPr>
              <w:spacing w:line="240" w:lineRule="atLeast"/>
              <w:jc w:val="center"/>
              <w:rPr>
                <w:rFonts w:ascii="Cambria" w:eastAsia="Arial Unicode MS" w:hAnsi="Cambria" w:cs="Arial"/>
                <w:color w:val="000000"/>
                <w:sz w:val="24"/>
                <w:szCs w:val="24"/>
              </w:rPr>
            </w:pPr>
            <w:r w:rsidRPr="00F06145">
              <w:rPr>
                <w:rFonts w:ascii="Cambria" w:eastAsia="Arial Unicode MS" w:hAnsi="Cambria" w:cs="Arial"/>
                <w:color w:val="000000"/>
                <w:sz w:val="24"/>
                <w:szCs w:val="24"/>
              </w:rPr>
              <w:t>n.</w:t>
            </w:r>
          </w:p>
        </w:tc>
        <w:tc>
          <w:tcPr>
            <w:tcW w:w="1843" w:type="dxa"/>
            <w:tcBorders>
              <w:top w:val="nil"/>
              <w:left w:val="single" w:sz="4" w:space="0" w:color="auto"/>
              <w:bottom w:val="single" w:sz="4" w:space="0" w:color="auto"/>
              <w:right w:val="single" w:sz="4" w:space="0" w:color="auto"/>
            </w:tcBorders>
            <w:shd w:val="clear" w:color="auto" w:fill="auto"/>
            <w:vAlign w:val="bottom"/>
          </w:tcPr>
          <w:p w14:paraId="180416AE" w14:textId="47B45A6A" w:rsidR="001F07CC" w:rsidRPr="001F07CC" w:rsidRDefault="001F07CC" w:rsidP="001F07CC">
            <w:pPr>
              <w:ind w:right="71"/>
              <w:jc w:val="right"/>
              <w:rPr>
                <w:rFonts w:ascii="Cambria" w:eastAsia="Arial Unicode MS" w:hAnsi="Cambria" w:cs="Arial"/>
                <w:sz w:val="24"/>
                <w:szCs w:val="24"/>
              </w:rPr>
            </w:pPr>
            <w:r w:rsidRPr="001F07CC">
              <w:rPr>
                <w:rFonts w:ascii="Cambria" w:hAnsi="Cambria" w:cs="Arial"/>
                <w:sz w:val="24"/>
                <w:szCs w:val="24"/>
              </w:rPr>
              <w:t xml:space="preserve">3.000 </w:t>
            </w:r>
          </w:p>
        </w:tc>
        <w:tc>
          <w:tcPr>
            <w:tcW w:w="1984" w:type="dxa"/>
            <w:tcBorders>
              <w:top w:val="nil"/>
              <w:left w:val="single" w:sz="4" w:space="0" w:color="auto"/>
              <w:bottom w:val="single" w:sz="4" w:space="0" w:color="auto"/>
              <w:right w:val="single" w:sz="4" w:space="0" w:color="auto"/>
            </w:tcBorders>
            <w:shd w:val="clear" w:color="auto" w:fill="auto"/>
            <w:vAlign w:val="bottom"/>
          </w:tcPr>
          <w:p w14:paraId="6FE6DFCF" w14:textId="4F4BC517" w:rsidR="001F07CC" w:rsidRPr="001F07CC" w:rsidRDefault="001F07CC" w:rsidP="001F07CC">
            <w:pPr>
              <w:ind w:right="71"/>
              <w:jc w:val="right"/>
              <w:rPr>
                <w:rFonts w:ascii="Cambria" w:eastAsia="Arial Unicode MS" w:hAnsi="Cambria" w:cs="Arial"/>
                <w:sz w:val="24"/>
                <w:szCs w:val="24"/>
              </w:rPr>
            </w:pPr>
            <w:r w:rsidRPr="001F07CC">
              <w:rPr>
                <w:rFonts w:ascii="Cambria" w:hAnsi="Cambria" w:cs="Arial"/>
                <w:sz w:val="24"/>
                <w:szCs w:val="24"/>
              </w:rPr>
              <w:t>€ 0,3300</w:t>
            </w:r>
          </w:p>
        </w:tc>
      </w:tr>
      <w:tr w:rsidR="001F07CC" w:rsidRPr="00D10D78" w14:paraId="13D2CDA4" w14:textId="77777777" w:rsidTr="001F07CC">
        <w:tblPrEx>
          <w:tblCellMar>
            <w:left w:w="71" w:type="dxa"/>
            <w:right w:w="71" w:type="dxa"/>
          </w:tblCellMar>
        </w:tblPrEx>
        <w:tc>
          <w:tcPr>
            <w:tcW w:w="975" w:type="dxa"/>
            <w:gridSpan w:val="2"/>
          </w:tcPr>
          <w:p w14:paraId="224E3DF7" w14:textId="77777777" w:rsidR="001F07CC" w:rsidRPr="00F06145" w:rsidRDefault="001F07CC" w:rsidP="001F07CC">
            <w:pPr>
              <w:spacing w:line="240" w:lineRule="atLeast"/>
              <w:jc w:val="center"/>
              <w:rPr>
                <w:rFonts w:ascii="Cambria" w:eastAsia="Arial Unicode MS" w:hAnsi="Cambria" w:cs="Arial"/>
                <w:color w:val="000000"/>
                <w:sz w:val="24"/>
                <w:szCs w:val="24"/>
              </w:rPr>
            </w:pPr>
            <w:r w:rsidRPr="00F06145">
              <w:rPr>
                <w:rFonts w:ascii="Cambria" w:eastAsia="Arial Unicode MS" w:hAnsi="Cambria" w:cs="Arial"/>
                <w:color w:val="000000"/>
                <w:sz w:val="24"/>
                <w:szCs w:val="24"/>
              </w:rPr>
              <w:t>3</w:t>
            </w:r>
          </w:p>
        </w:tc>
        <w:tc>
          <w:tcPr>
            <w:tcW w:w="4110" w:type="dxa"/>
            <w:vAlign w:val="center"/>
          </w:tcPr>
          <w:p w14:paraId="2EABE813" w14:textId="77777777" w:rsidR="001F07CC" w:rsidRPr="00F06145" w:rsidRDefault="001F07CC" w:rsidP="001F07CC">
            <w:pPr>
              <w:spacing w:line="240" w:lineRule="atLeast"/>
              <w:ind w:right="282"/>
              <w:jc w:val="both"/>
              <w:rPr>
                <w:rFonts w:ascii="Cambria" w:hAnsi="Cambria" w:cs="Arial"/>
                <w:bCs/>
                <w:iCs/>
                <w:sz w:val="24"/>
                <w:szCs w:val="24"/>
              </w:rPr>
            </w:pPr>
            <w:r w:rsidRPr="00F06145">
              <w:rPr>
                <w:rFonts w:ascii="Cambria" w:eastAsia="Arial Unicode MS" w:hAnsi="Cambria" w:cs="Arial"/>
                <w:color w:val="000000"/>
                <w:sz w:val="24"/>
                <w:szCs w:val="24"/>
              </w:rPr>
              <w:t>Detergente igienizzante idroalcolico</w:t>
            </w:r>
          </w:p>
        </w:tc>
        <w:tc>
          <w:tcPr>
            <w:tcW w:w="709" w:type="dxa"/>
            <w:vAlign w:val="center"/>
          </w:tcPr>
          <w:p w14:paraId="13F2F559" w14:textId="77777777" w:rsidR="001F07CC" w:rsidRPr="00F06145" w:rsidRDefault="001F07CC" w:rsidP="001F07CC">
            <w:pPr>
              <w:spacing w:line="240" w:lineRule="atLeast"/>
              <w:jc w:val="center"/>
              <w:rPr>
                <w:rFonts w:ascii="Cambria" w:eastAsia="Arial Unicode MS" w:hAnsi="Cambria" w:cs="Arial"/>
                <w:color w:val="000000"/>
                <w:sz w:val="24"/>
                <w:szCs w:val="24"/>
              </w:rPr>
            </w:pPr>
            <w:r w:rsidRPr="00F06145">
              <w:rPr>
                <w:rFonts w:ascii="Cambria" w:eastAsia="Arial Unicode MS" w:hAnsi="Cambria" w:cs="Arial"/>
                <w:color w:val="000000"/>
                <w:sz w:val="24"/>
                <w:szCs w:val="24"/>
              </w:rPr>
              <w:t>n.</w:t>
            </w:r>
          </w:p>
        </w:tc>
        <w:tc>
          <w:tcPr>
            <w:tcW w:w="1843" w:type="dxa"/>
            <w:tcBorders>
              <w:top w:val="nil"/>
              <w:left w:val="single" w:sz="4" w:space="0" w:color="auto"/>
              <w:bottom w:val="single" w:sz="4" w:space="0" w:color="auto"/>
              <w:right w:val="single" w:sz="4" w:space="0" w:color="auto"/>
            </w:tcBorders>
            <w:shd w:val="clear" w:color="auto" w:fill="auto"/>
            <w:vAlign w:val="bottom"/>
          </w:tcPr>
          <w:p w14:paraId="6ABB2601" w14:textId="6CFD711E" w:rsidR="001F07CC" w:rsidRPr="001F07CC" w:rsidRDefault="001F07CC" w:rsidP="001F07CC">
            <w:pPr>
              <w:ind w:right="71"/>
              <w:jc w:val="right"/>
              <w:rPr>
                <w:rFonts w:ascii="Cambria" w:eastAsia="Arial Unicode MS" w:hAnsi="Cambria" w:cs="Arial"/>
                <w:sz w:val="24"/>
                <w:szCs w:val="24"/>
              </w:rPr>
            </w:pPr>
            <w:r w:rsidRPr="001F07CC">
              <w:rPr>
                <w:rFonts w:ascii="Cambria" w:hAnsi="Cambria" w:cs="Arial"/>
                <w:sz w:val="24"/>
                <w:szCs w:val="24"/>
              </w:rPr>
              <w:t xml:space="preserve">1.500 </w:t>
            </w:r>
          </w:p>
        </w:tc>
        <w:tc>
          <w:tcPr>
            <w:tcW w:w="1984" w:type="dxa"/>
            <w:tcBorders>
              <w:top w:val="nil"/>
              <w:left w:val="single" w:sz="4" w:space="0" w:color="auto"/>
              <w:bottom w:val="single" w:sz="4" w:space="0" w:color="auto"/>
              <w:right w:val="single" w:sz="4" w:space="0" w:color="auto"/>
            </w:tcBorders>
            <w:shd w:val="clear" w:color="auto" w:fill="auto"/>
            <w:vAlign w:val="bottom"/>
          </w:tcPr>
          <w:p w14:paraId="28ADE9ED" w14:textId="28D4DFF8" w:rsidR="001F07CC" w:rsidRPr="001F07CC" w:rsidRDefault="001F07CC" w:rsidP="001F07CC">
            <w:pPr>
              <w:ind w:right="71"/>
              <w:jc w:val="right"/>
              <w:rPr>
                <w:rFonts w:ascii="Cambria" w:eastAsia="Arial Unicode MS" w:hAnsi="Cambria" w:cs="Arial"/>
                <w:sz w:val="24"/>
                <w:szCs w:val="24"/>
              </w:rPr>
            </w:pPr>
            <w:r w:rsidRPr="001F07CC">
              <w:rPr>
                <w:rFonts w:ascii="Cambria" w:hAnsi="Cambria" w:cs="Arial"/>
                <w:sz w:val="24"/>
                <w:szCs w:val="24"/>
              </w:rPr>
              <w:t>€ 1,3600</w:t>
            </w:r>
          </w:p>
        </w:tc>
      </w:tr>
      <w:tr w:rsidR="001F07CC" w:rsidRPr="00D10D78" w14:paraId="3A684442" w14:textId="77777777" w:rsidTr="001F07CC">
        <w:tblPrEx>
          <w:tblCellMar>
            <w:left w:w="71" w:type="dxa"/>
            <w:right w:w="71" w:type="dxa"/>
          </w:tblCellMar>
        </w:tblPrEx>
        <w:tc>
          <w:tcPr>
            <w:tcW w:w="975" w:type="dxa"/>
            <w:gridSpan w:val="2"/>
          </w:tcPr>
          <w:p w14:paraId="1927D9AF" w14:textId="77777777" w:rsidR="001F07CC" w:rsidRPr="00F06145" w:rsidRDefault="001F07CC" w:rsidP="001F07CC">
            <w:pPr>
              <w:spacing w:line="240" w:lineRule="atLeast"/>
              <w:jc w:val="center"/>
              <w:rPr>
                <w:rFonts w:ascii="Cambria" w:eastAsia="Arial Unicode MS" w:hAnsi="Cambria" w:cs="Arial"/>
                <w:color w:val="000000"/>
                <w:sz w:val="24"/>
                <w:szCs w:val="24"/>
              </w:rPr>
            </w:pPr>
            <w:r w:rsidRPr="00F06145">
              <w:rPr>
                <w:rFonts w:ascii="Cambria" w:eastAsia="Arial Unicode MS" w:hAnsi="Cambria" w:cs="Arial"/>
                <w:color w:val="000000"/>
                <w:sz w:val="24"/>
                <w:szCs w:val="24"/>
              </w:rPr>
              <w:t>4</w:t>
            </w:r>
          </w:p>
        </w:tc>
        <w:tc>
          <w:tcPr>
            <w:tcW w:w="4110" w:type="dxa"/>
            <w:vAlign w:val="center"/>
          </w:tcPr>
          <w:p w14:paraId="28D6BE88" w14:textId="77777777" w:rsidR="001F07CC" w:rsidRPr="00F06145" w:rsidRDefault="001F07CC" w:rsidP="001F07CC">
            <w:pPr>
              <w:spacing w:line="240" w:lineRule="atLeast"/>
              <w:ind w:right="282"/>
              <w:jc w:val="both"/>
              <w:rPr>
                <w:rFonts w:ascii="Cambria" w:eastAsia="Arial Unicode MS" w:hAnsi="Cambria" w:cs="Arial"/>
                <w:color w:val="000000"/>
                <w:sz w:val="24"/>
                <w:szCs w:val="24"/>
              </w:rPr>
            </w:pPr>
            <w:r w:rsidRPr="00F06145">
              <w:rPr>
                <w:rFonts w:ascii="Cambria" w:eastAsia="Arial Unicode MS" w:hAnsi="Cambria" w:cs="Arial"/>
                <w:color w:val="000000"/>
                <w:sz w:val="24"/>
                <w:szCs w:val="24"/>
              </w:rPr>
              <w:t>Detergente igienizzante alcolico</w:t>
            </w:r>
          </w:p>
        </w:tc>
        <w:tc>
          <w:tcPr>
            <w:tcW w:w="709" w:type="dxa"/>
            <w:vAlign w:val="center"/>
          </w:tcPr>
          <w:p w14:paraId="51582479" w14:textId="77777777" w:rsidR="001F07CC" w:rsidRPr="00F06145" w:rsidRDefault="001F07CC" w:rsidP="001F07CC">
            <w:pPr>
              <w:spacing w:line="240" w:lineRule="atLeast"/>
              <w:jc w:val="center"/>
              <w:rPr>
                <w:rFonts w:ascii="Cambria" w:eastAsia="Arial Unicode MS" w:hAnsi="Cambria" w:cs="Arial"/>
                <w:color w:val="000000"/>
                <w:sz w:val="24"/>
                <w:szCs w:val="24"/>
              </w:rPr>
            </w:pPr>
            <w:r w:rsidRPr="00F06145">
              <w:rPr>
                <w:rFonts w:ascii="Cambria" w:eastAsia="Arial Unicode MS" w:hAnsi="Cambria" w:cs="Arial"/>
                <w:color w:val="000000"/>
                <w:sz w:val="24"/>
                <w:szCs w:val="24"/>
              </w:rPr>
              <w:t>n.</w:t>
            </w:r>
          </w:p>
        </w:tc>
        <w:tc>
          <w:tcPr>
            <w:tcW w:w="1843" w:type="dxa"/>
            <w:tcBorders>
              <w:top w:val="nil"/>
              <w:left w:val="single" w:sz="4" w:space="0" w:color="auto"/>
              <w:bottom w:val="single" w:sz="4" w:space="0" w:color="auto"/>
              <w:right w:val="single" w:sz="4" w:space="0" w:color="auto"/>
            </w:tcBorders>
            <w:shd w:val="clear" w:color="auto" w:fill="auto"/>
            <w:vAlign w:val="bottom"/>
          </w:tcPr>
          <w:p w14:paraId="3D7C1138" w14:textId="51E97938" w:rsidR="001F07CC" w:rsidRPr="001F07CC" w:rsidRDefault="001F07CC" w:rsidP="001F07CC">
            <w:pPr>
              <w:ind w:right="71"/>
              <w:jc w:val="right"/>
              <w:rPr>
                <w:rFonts w:ascii="Cambria" w:eastAsia="Arial Unicode MS" w:hAnsi="Cambria" w:cs="Arial"/>
                <w:sz w:val="24"/>
                <w:szCs w:val="24"/>
              </w:rPr>
            </w:pPr>
            <w:r w:rsidRPr="001F07CC">
              <w:rPr>
                <w:rFonts w:ascii="Cambria" w:hAnsi="Cambria" w:cs="Arial"/>
                <w:sz w:val="24"/>
                <w:szCs w:val="24"/>
              </w:rPr>
              <w:t xml:space="preserve">3.600 </w:t>
            </w:r>
          </w:p>
        </w:tc>
        <w:tc>
          <w:tcPr>
            <w:tcW w:w="1984" w:type="dxa"/>
            <w:tcBorders>
              <w:top w:val="nil"/>
              <w:left w:val="single" w:sz="4" w:space="0" w:color="auto"/>
              <w:bottom w:val="single" w:sz="4" w:space="0" w:color="auto"/>
              <w:right w:val="single" w:sz="4" w:space="0" w:color="auto"/>
            </w:tcBorders>
            <w:shd w:val="clear" w:color="auto" w:fill="auto"/>
            <w:vAlign w:val="bottom"/>
          </w:tcPr>
          <w:p w14:paraId="5BAD7453" w14:textId="09A0F40E" w:rsidR="001F07CC" w:rsidRPr="001F07CC" w:rsidRDefault="001F07CC" w:rsidP="001F07CC">
            <w:pPr>
              <w:ind w:right="71"/>
              <w:jc w:val="right"/>
              <w:rPr>
                <w:rFonts w:ascii="Cambria" w:eastAsia="Arial Unicode MS" w:hAnsi="Cambria" w:cs="Arial"/>
                <w:sz w:val="24"/>
                <w:szCs w:val="24"/>
              </w:rPr>
            </w:pPr>
            <w:r w:rsidRPr="001F07CC">
              <w:rPr>
                <w:rFonts w:ascii="Cambria" w:hAnsi="Cambria" w:cs="Arial"/>
                <w:sz w:val="24"/>
                <w:szCs w:val="24"/>
              </w:rPr>
              <w:t>€ 2,3500</w:t>
            </w:r>
          </w:p>
        </w:tc>
      </w:tr>
      <w:tr w:rsidR="001F07CC" w:rsidRPr="00D10D78" w14:paraId="4A121EED" w14:textId="77777777" w:rsidTr="001F07CC">
        <w:tblPrEx>
          <w:tblCellMar>
            <w:left w:w="71" w:type="dxa"/>
            <w:right w:w="71" w:type="dxa"/>
          </w:tblCellMar>
        </w:tblPrEx>
        <w:tc>
          <w:tcPr>
            <w:tcW w:w="975" w:type="dxa"/>
            <w:gridSpan w:val="2"/>
          </w:tcPr>
          <w:p w14:paraId="4D0F5C16" w14:textId="77777777" w:rsidR="001F07CC" w:rsidRPr="00F06145" w:rsidRDefault="001F07CC" w:rsidP="001F07CC">
            <w:pPr>
              <w:spacing w:line="240" w:lineRule="atLeast"/>
              <w:jc w:val="center"/>
              <w:rPr>
                <w:rFonts w:ascii="Cambria" w:eastAsia="Arial Unicode MS" w:hAnsi="Cambria" w:cs="Arial"/>
                <w:color w:val="000000"/>
                <w:sz w:val="24"/>
                <w:szCs w:val="24"/>
              </w:rPr>
            </w:pPr>
            <w:r w:rsidRPr="00F06145">
              <w:rPr>
                <w:rFonts w:ascii="Cambria" w:eastAsia="Arial Unicode MS" w:hAnsi="Cambria" w:cs="Arial"/>
                <w:color w:val="000000"/>
                <w:sz w:val="24"/>
                <w:szCs w:val="24"/>
              </w:rPr>
              <w:t>5</w:t>
            </w:r>
          </w:p>
        </w:tc>
        <w:tc>
          <w:tcPr>
            <w:tcW w:w="4110" w:type="dxa"/>
            <w:vAlign w:val="center"/>
          </w:tcPr>
          <w:p w14:paraId="614C961A" w14:textId="77777777" w:rsidR="001F07CC" w:rsidRPr="00F06145" w:rsidRDefault="001F07CC" w:rsidP="001F07CC">
            <w:pPr>
              <w:spacing w:line="240" w:lineRule="atLeast"/>
              <w:ind w:right="282"/>
              <w:jc w:val="both"/>
              <w:rPr>
                <w:rFonts w:ascii="Cambria" w:hAnsi="Cambria" w:cs="Arial"/>
                <w:bCs/>
                <w:iCs/>
                <w:sz w:val="24"/>
                <w:szCs w:val="24"/>
              </w:rPr>
            </w:pPr>
            <w:r w:rsidRPr="00F06145">
              <w:rPr>
                <w:rFonts w:ascii="Cambria" w:eastAsia="Arial Unicode MS" w:hAnsi="Cambria" w:cs="Arial"/>
                <w:color w:val="000000"/>
                <w:sz w:val="24"/>
                <w:szCs w:val="24"/>
              </w:rPr>
              <w:t xml:space="preserve">Detergente per vetri </w:t>
            </w:r>
          </w:p>
        </w:tc>
        <w:tc>
          <w:tcPr>
            <w:tcW w:w="709" w:type="dxa"/>
            <w:vAlign w:val="center"/>
          </w:tcPr>
          <w:p w14:paraId="522742AE" w14:textId="77777777" w:rsidR="001F07CC" w:rsidRPr="00F06145" w:rsidRDefault="001F07CC" w:rsidP="001F07CC">
            <w:pPr>
              <w:spacing w:line="240" w:lineRule="atLeast"/>
              <w:jc w:val="center"/>
              <w:rPr>
                <w:rFonts w:ascii="Cambria" w:eastAsia="Arial Unicode MS" w:hAnsi="Cambria" w:cs="Arial"/>
                <w:color w:val="000000"/>
                <w:sz w:val="24"/>
                <w:szCs w:val="24"/>
              </w:rPr>
            </w:pPr>
            <w:r w:rsidRPr="00F06145">
              <w:rPr>
                <w:rFonts w:ascii="Cambria" w:eastAsia="Arial Unicode MS" w:hAnsi="Cambria" w:cs="Arial"/>
                <w:color w:val="000000"/>
                <w:sz w:val="24"/>
                <w:szCs w:val="24"/>
              </w:rPr>
              <w:t>n.</w:t>
            </w:r>
          </w:p>
        </w:tc>
        <w:tc>
          <w:tcPr>
            <w:tcW w:w="1843" w:type="dxa"/>
            <w:tcBorders>
              <w:top w:val="nil"/>
              <w:left w:val="single" w:sz="4" w:space="0" w:color="auto"/>
              <w:bottom w:val="single" w:sz="4" w:space="0" w:color="auto"/>
              <w:right w:val="single" w:sz="4" w:space="0" w:color="auto"/>
            </w:tcBorders>
            <w:shd w:val="clear" w:color="auto" w:fill="auto"/>
            <w:vAlign w:val="bottom"/>
          </w:tcPr>
          <w:p w14:paraId="4735E1E1" w14:textId="04DC33C9" w:rsidR="001F07CC" w:rsidRPr="001F07CC" w:rsidRDefault="001F07CC" w:rsidP="001F07CC">
            <w:pPr>
              <w:ind w:right="71"/>
              <w:jc w:val="right"/>
              <w:rPr>
                <w:rFonts w:ascii="Cambria" w:eastAsia="Arial Unicode MS" w:hAnsi="Cambria" w:cs="Arial"/>
                <w:sz w:val="24"/>
                <w:szCs w:val="24"/>
              </w:rPr>
            </w:pPr>
            <w:r w:rsidRPr="001F07CC">
              <w:rPr>
                <w:rFonts w:ascii="Cambria" w:hAnsi="Cambria" w:cs="Arial"/>
                <w:sz w:val="24"/>
                <w:szCs w:val="24"/>
              </w:rPr>
              <w:t xml:space="preserve">1.110 </w:t>
            </w:r>
          </w:p>
        </w:tc>
        <w:tc>
          <w:tcPr>
            <w:tcW w:w="1984" w:type="dxa"/>
            <w:tcBorders>
              <w:top w:val="nil"/>
              <w:left w:val="single" w:sz="4" w:space="0" w:color="auto"/>
              <w:bottom w:val="single" w:sz="4" w:space="0" w:color="auto"/>
              <w:right w:val="single" w:sz="4" w:space="0" w:color="auto"/>
            </w:tcBorders>
            <w:shd w:val="clear" w:color="auto" w:fill="auto"/>
            <w:vAlign w:val="bottom"/>
          </w:tcPr>
          <w:p w14:paraId="79275851" w14:textId="7EBF7115" w:rsidR="001F07CC" w:rsidRPr="001F07CC" w:rsidRDefault="001F07CC" w:rsidP="001F07CC">
            <w:pPr>
              <w:ind w:right="71"/>
              <w:jc w:val="right"/>
              <w:rPr>
                <w:rFonts w:ascii="Cambria" w:eastAsia="Arial Unicode MS" w:hAnsi="Cambria" w:cs="Arial"/>
                <w:sz w:val="24"/>
                <w:szCs w:val="24"/>
              </w:rPr>
            </w:pPr>
            <w:r w:rsidRPr="001F07CC">
              <w:rPr>
                <w:rFonts w:ascii="Cambria" w:hAnsi="Cambria" w:cs="Arial"/>
                <w:sz w:val="24"/>
                <w:szCs w:val="24"/>
              </w:rPr>
              <w:t>€ 0,9400</w:t>
            </w:r>
          </w:p>
        </w:tc>
      </w:tr>
      <w:tr w:rsidR="001F07CC" w:rsidRPr="00D10D78" w14:paraId="1EED48B6" w14:textId="77777777" w:rsidTr="001F07CC">
        <w:tblPrEx>
          <w:tblCellMar>
            <w:left w:w="71" w:type="dxa"/>
            <w:right w:w="71" w:type="dxa"/>
          </w:tblCellMar>
        </w:tblPrEx>
        <w:tc>
          <w:tcPr>
            <w:tcW w:w="975" w:type="dxa"/>
            <w:gridSpan w:val="2"/>
          </w:tcPr>
          <w:p w14:paraId="34393F71" w14:textId="77777777" w:rsidR="001F07CC" w:rsidRPr="00F06145" w:rsidRDefault="001F07CC" w:rsidP="001F07CC">
            <w:pPr>
              <w:spacing w:line="240" w:lineRule="atLeast"/>
              <w:jc w:val="center"/>
              <w:rPr>
                <w:rFonts w:ascii="Cambria" w:eastAsia="Arial Unicode MS" w:hAnsi="Cambria" w:cs="Arial"/>
                <w:color w:val="000000"/>
                <w:sz w:val="24"/>
                <w:szCs w:val="24"/>
              </w:rPr>
            </w:pPr>
            <w:r w:rsidRPr="00F06145">
              <w:rPr>
                <w:rFonts w:ascii="Cambria" w:eastAsia="Arial Unicode MS" w:hAnsi="Cambria" w:cs="Arial"/>
                <w:color w:val="000000"/>
                <w:sz w:val="24"/>
                <w:szCs w:val="24"/>
              </w:rPr>
              <w:t>6</w:t>
            </w:r>
          </w:p>
        </w:tc>
        <w:tc>
          <w:tcPr>
            <w:tcW w:w="4110" w:type="dxa"/>
            <w:vAlign w:val="center"/>
          </w:tcPr>
          <w:p w14:paraId="1343A79F" w14:textId="77777777" w:rsidR="001F07CC" w:rsidRPr="00F06145" w:rsidRDefault="001F07CC" w:rsidP="001F07CC">
            <w:pPr>
              <w:spacing w:line="240" w:lineRule="atLeast"/>
              <w:ind w:right="282"/>
              <w:jc w:val="both"/>
              <w:rPr>
                <w:rFonts w:ascii="Cambria" w:hAnsi="Cambria" w:cs="Arial"/>
                <w:bCs/>
                <w:iCs/>
                <w:sz w:val="24"/>
                <w:szCs w:val="24"/>
              </w:rPr>
            </w:pPr>
            <w:r w:rsidRPr="00F06145">
              <w:rPr>
                <w:rFonts w:ascii="Cambria" w:eastAsia="Arial Unicode MS" w:hAnsi="Cambria" w:cs="Arial"/>
                <w:color w:val="000000"/>
                <w:sz w:val="24"/>
                <w:szCs w:val="24"/>
              </w:rPr>
              <w:t>Detersivo per pavimenti</w:t>
            </w:r>
          </w:p>
        </w:tc>
        <w:tc>
          <w:tcPr>
            <w:tcW w:w="709" w:type="dxa"/>
            <w:vAlign w:val="center"/>
          </w:tcPr>
          <w:p w14:paraId="258242E0" w14:textId="77777777" w:rsidR="001F07CC" w:rsidRPr="00F06145" w:rsidRDefault="001F07CC" w:rsidP="001F07CC">
            <w:pPr>
              <w:spacing w:line="240" w:lineRule="atLeast"/>
              <w:jc w:val="center"/>
              <w:rPr>
                <w:rFonts w:ascii="Cambria" w:eastAsia="Arial Unicode MS" w:hAnsi="Cambria" w:cs="Arial"/>
                <w:color w:val="000000"/>
                <w:sz w:val="24"/>
                <w:szCs w:val="24"/>
              </w:rPr>
            </w:pPr>
            <w:r w:rsidRPr="00F06145">
              <w:rPr>
                <w:rFonts w:ascii="Cambria" w:eastAsia="Arial Unicode MS" w:hAnsi="Cambria" w:cs="Arial"/>
                <w:color w:val="000000"/>
                <w:sz w:val="24"/>
                <w:szCs w:val="24"/>
              </w:rPr>
              <w:t>lt.</w:t>
            </w:r>
          </w:p>
        </w:tc>
        <w:tc>
          <w:tcPr>
            <w:tcW w:w="1843" w:type="dxa"/>
            <w:tcBorders>
              <w:top w:val="nil"/>
              <w:left w:val="single" w:sz="4" w:space="0" w:color="auto"/>
              <w:bottom w:val="single" w:sz="4" w:space="0" w:color="auto"/>
              <w:right w:val="single" w:sz="4" w:space="0" w:color="auto"/>
            </w:tcBorders>
            <w:shd w:val="clear" w:color="auto" w:fill="auto"/>
            <w:vAlign w:val="bottom"/>
          </w:tcPr>
          <w:p w14:paraId="114C4320" w14:textId="0EBB62B7" w:rsidR="001F07CC" w:rsidRPr="001F07CC" w:rsidRDefault="001F07CC" w:rsidP="001F07CC">
            <w:pPr>
              <w:ind w:right="71"/>
              <w:jc w:val="right"/>
              <w:rPr>
                <w:rFonts w:ascii="Cambria" w:eastAsia="Arial Unicode MS" w:hAnsi="Cambria" w:cs="Arial"/>
                <w:sz w:val="24"/>
                <w:szCs w:val="24"/>
              </w:rPr>
            </w:pPr>
            <w:r w:rsidRPr="001F07CC">
              <w:rPr>
                <w:rFonts w:ascii="Cambria" w:hAnsi="Cambria" w:cs="Arial"/>
                <w:sz w:val="24"/>
                <w:szCs w:val="24"/>
              </w:rPr>
              <w:t xml:space="preserve">1.950 </w:t>
            </w:r>
          </w:p>
        </w:tc>
        <w:tc>
          <w:tcPr>
            <w:tcW w:w="1984" w:type="dxa"/>
            <w:tcBorders>
              <w:top w:val="nil"/>
              <w:left w:val="single" w:sz="4" w:space="0" w:color="auto"/>
              <w:bottom w:val="single" w:sz="4" w:space="0" w:color="auto"/>
              <w:right w:val="single" w:sz="4" w:space="0" w:color="auto"/>
            </w:tcBorders>
            <w:shd w:val="clear" w:color="auto" w:fill="auto"/>
            <w:vAlign w:val="bottom"/>
          </w:tcPr>
          <w:p w14:paraId="35B7DB7F" w14:textId="11623515" w:rsidR="001F07CC" w:rsidRPr="001F07CC" w:rsidRDefault="001F07CC" w:rsidP="001F07CC">
            <w:pPr>
              <w:ind w:right="71"/>
              <w:jc w:val="right"/>
              <w:rPr>
                <w:rFonts w:ascii="Cambria" w:eastAsia="Arial Unicode MS" w:hAnsi="Cambria" w:cs="Arial"/>
                <w:sz w:val="24"/>
                <w:szCs w:val="24"/>
              </w:rPr>
            </w:pPr>
            <w:r w:rsidRPr="001F07CC">
              <w:rPr>
                <w:rFonts w:ascii="Cambria" w:hAnsi="Cambria" w:cs="Arial"/>
                <w:sz w:val="24"/>
                <w:szCs w:val="24"/>
              </w:rPr>
              <w:t>€ 0,5000</w:t>
            </w:r>
          </w:p>
        </w:tc>
      </w:tr>
      <w:tr w:rsidR="001F07CC" w:rsidRPr="00D10D78" w14:paraId="42F3F1F4" w14:textId="77777777" w:rsidTr="001F07CC">
        <w:trPr>
          <w:gridBefore w:val="1"/>
          <w:wBefore w:w="6" w:type="dxa"/>
          <w:trHeight w:val="255"/>
        </w:trPr>
        <w:tc>
          <w:tcPr>
            <w:tcW w:w="969" w:type="dxa"/>
            <w:noWrap/>
            <w:tcMar>
              <w:top w:w="13" w:type="dxa"/>
              <w:left w:w="13" w:type="dxa"/>
              <w:bottom w:w="0" w:type="dxa"/>
              <w:right w:w="13" w:type="dxa"/>
            </w:tcMar>
            <w:vAlign w:val="bottom"/>
          </w:tcPr>
          <w:p w14:paraId="100B227F" w14:textId="77777777" w:rsidR="001F07CC" w:rsidRPr="00F06145" w:rsidRDefault="001F07CC" w:rsidP="001F07CC">
            <w:pPr>
              <w:jc w:val="center"/>
              <w:rPr>
                <w:rFonts w:ascii="Cambria" w:eastAsia="Arial Unicode MS" w:hAnsi="Cambria" w:cs="Arial"/>
                <w:color w:val="000000"/>
                <w:sz w:val="24"/>
                <w:szCs w:val="24"/>
              </w:rPr>
            </w:pPr>
            <w:r w:rsidRPr="00F06145">
              <w:rPr>
                <w:rFonts w:ascii="Cambria" w:eastAsia="Arial Unicode MS" w:hAnsi="Cambria" w:cs="Arial"/>
                <w:color w:val="000000"/>
                <w:sz w:val="24"/>
                <w:szCs w:val="24"/>
              </w:rPr>
              <w:t>7</w:t>
            </w:r>
          </w:p>
        </w:tc>
        <w:tc>
          <w:tcPr>
            <w:tcW w:w="4110" w:type="dxa"/>
            <w:vAlign w:val="center"/>
          </w:tcPr>
          <w:p w14:paraId="16371457" w14:textId="77777777" w:rsidR="001F07CC" w:rsidRPr="00F06145" w:rsidRDefault="001F07CC" w:rsidP="001F07CC">
            <w:pPr>
              <w:rPr>
                <w:rFonts w:ascii="Cambria" w:eastAsia="Arial Unicode MS" w:hAnsi="Cambria" w:cs="Arial"/>
                <w:color w:val="000000"/>
                <w:sz w:val="24"/>
                <w:szCs w:val="24"/>
              </w:rPr>
            </w:pPr>
            <w:r w:rsidRPr="00F06145">
              <w:rPr>
                <w:rFonts w:ascii="Cambria" w:hAnsi="Cambria" w:cs="Arial"/>
                <w:color w:val="000000"/>
                <w:sz w:val="24"/>
                <w:szCs w:val="24"/>
              </w:rPr>
              <w:t xml:space="preserve"> </w:t>
            </w:r>
            <w:proofErr w:type="spellStart"/>
            <w:r w:rsidRPr="00F06145">
              <w:rPr>
                <w:rFonts w:ascii="Cambria" w:hAnsi="Cambria" w:cs="Arial"/>
                <w:color w:val="000000"/>
                <w:sz w:val="24"/>
                <w:szCs w:val="24"/>
              </w:rPr>
              <w:t>Elettroemanatori</w:t>
            </w:r>
            <w:proofErr w:type="spellEnd"/>
            <w:r w:rsidRPr="00F06145">
              <w:rPr>
                <w:rFonts w:ascii="Cambria" w:hAnsi="Cambria" w:cs="Arial"/>
                <w:color w:val="000000"/>
                <w:sz w:val="24"/>
                <w:szCs w:val="24"/>
              </w:rPr>
              <w:t xml:space="preserve"> a spina</w:t>
            </w:r>
          </w:p>
        </w:tc>
        <w:tc>
          <w:tcPr>
            <w:tcW w:w="709" w:type="dxa"/>
            <w:vAlign w:val="center"/>
          </w:tcPr>
          <w:p w14:paraId="5A141BE7" w14:textId="77777777" w:rsidR="001F07CC" w:rsidRPr="00F06145" w:rsidRDefault="001F07CC" w:rsidP="001F07CC">
            <w:pPr>
              <w:jc w:val="center"/>
              <w:rPr>
                <w:rFonts w:ascii="Cambria" w:eastAsia="Arial Unicode MS" w:hAnsi="Cambria" w:cs="Arial"/>
                <w:color w:val="000000"/>
                <w:sz w:val="24"/>
                <w:szCs w:val="24"/>
              </w:rPr>
            </w:pPr>
            <w:r w:rsidRPr="00F06145">
              <w:rPr>
                <w:rFonts w:ascii="Cambria" w:hAnsi="Cambria" w:cs="Arial"/>
                <w:color w:val="000000"/>
                <w:sz w:val="24"/>
                <w:szCs w:val="24"/>
              </w:rPr>
              <w:t>n.</w:t>
            </w:r>
          </w:p>
        </w:tc>
        <w:tc>
          <w:tcPr>
            <w:tcW w:w="1843" w:type="dxa"/>
            <w:tcBorders>
              <w:top w:val="nil"/>
              <w:left w:val="single" w:sz="4" w:space="0" w:color="auto"/>
              <w:bottom w:val="single" w:sz="4" w:space="0" w:color="auto"/>
              <w:right w:val="single" w:sz="4" w:space="0" w:color="auto"/>
            </w:tcBorders>
            <w:shd w:val="clear" w:color="auto" w:fill="auto"/>
            <w:vAlign w:val="bottom"/>
          </w:tcPr>
          <w:p w14:paraId="507F6600" w14:textId="45C6BEE7" w:rsidR="001F07CC" w:rsidRPr="001F07CC" w:rsidRDefault="001F07CC" w:rsidP="001F07CC">
            <w:pPr>
              <w:ind w:right="142"/>
              <w:jc w:val="right"/>
              <w:rPr>
                <w:rFonts w:ascii="Cambria" w:eastAsia="Arial Unicode MS" w:hAnsi="Cambria" w:cs="Arial"/>
                <w:sz w:val="24"/>
                <w:szCs w:val="24"/>
              </w:rPr>
            </w:pPr>
            <w:r w:rsidRPr="001F07CC">
              <w:rPr>
                <w:rFonts w:ascii="Cambria" w:hAnsi="Cambria" w:cs="Arial"/>
                <w:sz w:val="24"/>
                <w:szCs w:val="24"/>
              </w:rPr>
              <w:t xml:space="preserve">300 </w:t>
            </w:r>
          </w:p>
        </w:tc>
        <w:tc>
          <w:tcPr>
            <w:tcW w:w="1984" w:type="dxa"/>
            <w:tcBorders>
              <w:top w:val="nil"/>
              <w:left w:val="single" w:sz="4" w:space="0" w:color="auto"/>
              <w:bottom w:val="single" w:sz="4" w:space="0" w:color="auto"/>
              <w:right w:val="single" w:sz="4" w:space="0" w:color="auto"/>
            </w:tcBorders>
            <w:shd w:val="clear" w:color="auto" w:fill="auto"/>
            <w:vAlign w:val="bottom"/>
          </w:tcPr>
          <w:p w14:paraId="4278FC38" w14:textId="7F9B233E" w:rsidR="001F07CC" w:rsidRPr="001F07CC" w:rsidRDefault="001F07CC" w:rsidP="001F07CC">
            <w:pPr>
              <w:ind w:right="142"/>
              <w:jc w:val="right"/>
              <w:rPr>
                <w:rFonts w:ascii="Cambria" w:eastAsia="Arial Unicode MS" w:hAnsi="Cambria" w:cs="Arial"/>
                <w:sz w:val="24"/>
                <w:szCs w:val="24"/>
              </w:rPr>
            </w:pPr>
            <w:r w:rsidRPr="001F07CC">
              <w:rPr>
                <w:rFonts w:ascii="Cambria" w:hAnsi="Cambria" w:cs="Arial"/>
                <w:sz w:val="24"/>
                <w:szCs w:val="24"/>
              </w:rPr>
              <w:t>€ 1,8750</w:t>
            </w:r>
          </w:p>
        </w:tc>
      </w:tr>
      <w:tr w:rsidR="001F07CC" w:rsidRPr="00D10D78" w14:paraId="0E9440BA" w14:textId="77777777" w:rsidTr="001F07CC">
        <w:trPr>
          <w:gridBefore w:val="1"/>
          <w:wBefore w:w="6" w:type="dxa"/>
          <w:trHeight w:val="255"/>
        </w:trPr>
        <w:tc>
          <w:tcPr>
            <w:tcW w:w="969" w:type="dxa"/>
            <w:noWrap/>
            <w:tcMar>
              <w:top w:w="13" w:type="dxa"/>
              <w:left w:w="13" w:type="dxa"/>
              <w:bottom w:w="0" w:type="dxa"/>
              <w:right w:w="13" w:type="dxa"/>
            </w:tcMar>
            <w:vAlign w:val="bottom"/>
          </w:tcPr>
          <w:p w14:paraId="2395EA98" w14:textId="77777777" w:rsidR="001F07CC" w:rsidRPr="00F06145" w:rsidRDefault="001F07CC" w:rsidP="001F07CC">
            <w:pPr>
              <w:jc w:val="center"/>
              <w:rPr>
                <w:rFonts w:ascii="Cambria" w:eastAsia="Arial Unicode MS" w:hAnsi="Cambria" w:cs="Arial"/>
                <w:color w:val="000000"/>
                <w:sz w:val="24"/>
                <w:szCs w:val="24"/>
              </w:rPr>
            </w:pPr>
            <w:r w:rsidRPr="00F06145">
              <w:rPr>
                <w:rFonts w:ascii="Cambria" w:eastAsia="Arial Unicode MS" w:hAnsi="Cambria" w:cs="Arial"/>
                <w:color w:val="000000"/>
                <w:sz w:val="24"/>
                <w:szCs w:val="24"/>
              </w:rPr>
              <w:t>8</w:t>
            </w:r>
          </w:p>
        </w:tc>
        <w:tc>
          <w:tcPr>
            <w:tcW w:w="4110" w:type="dxa"/>
            <w:vAlign w:val="center"/>
          </w:tcPr>
          <w:p w14:paraId="49559199" w14:textId="77777777" w:rsidR="001F07CC" w:rsidRPr="00F06145" w:rsidRDefault="001F07CC" w:rsidP="001F07CC">
            <w:pPr>
              <w:rPr>
                <w:rFonts w:ascii="Cambria" w:eastAsia="Arial Unicode MS" w:hAnsi="Cambria" w:cs="Arial"/>
                <w:color w:val="000000"/>
                <w:sz w:val="24"/>
                <w:szCs w:val="24"/>
              </w:rPr>
            </w:pPr>
            <w:r w:rsidRPr="00F06145">
              <w:rPr>
                <w:rFonts w:ascii="Cambria" w:hAnsi="Cambria" w:cs="Arial"/>
                <w:color w:val="000000"/>
                <w:sz w:val="24"/>
                <w:szCs w:val="24"/>
              </w:rPr>
              <w:t xml:space="preserve"> Paglietta a fibre verdi</w:t>
            </w:r>
          </w:p>
        </w:tc>
        <w:tc>
          <w:tcPr>
            <w:tcW w:w="709" w:type="dxa"/>
            <w:vAlign w:val="center"/>
          </w:tcPr>
          <w:p w14:paraId="72BF8640" w14:textId="77777777" w:rsidR="001F07CC" w:rsidRPr="00F06145" w:rsidRDefault="001F07CC" w:rsidP="001F07CC">
            <w:pPr>
              <w:jc w:val="center"/>
              <w:rPr>
                <w:rFonts w:ascii="Cambria" w:eastAsia="Arial Unicode MS" w:hAnsi="Cambria" w:cs="Arial"/>
                <w:color w:val="000000"/>
                <w:sz w:val="24"/>
                <w:szCs w:val="24"/>
              </w:rPr>
            </w:pPr>
            <w:r w:rsidRPr="00F06145">
              <w:rPr>
                <w:rFonts w:ascii="Cambria" w:hAnsi="Cambria" w:cs="Arial"/>
                <w:color w:val="000000"/>
                <w:sz w:val="24"/>
                <w:szCs w:val="24"/>
              </w:rPr>
              <w:t>n.</w:t>
            </w:r>
          </w:p>
        </w:tc>
        <w:tc>
          <w:tcPr>
            <w:tcW w:w="1843" w:type="dxa"/>
            <w:tcBorders>
              <w:top w:val="nil"/>
              <w:left w:val="single" w:sz="4" w:space="0" w:color="auto"/>
              <w:bottom w:val="single" w:sz="4" w:space="0" w:color="auto"/>
              <w:right w:val="single" w:sz="4" w:space="0" w:color="auto"/>
            </w:tcBorders>
            <w:shd w:val="clear" w:color="auto" w:fill="auto"/>
            <w:vAlign w:val="bottom"/>
          </w:tcPr>
          <w:p w14:paraId="388E4621" w14:textId="74967523" w:rsidR="001F07CC" w:rsidRPr="001F07CC" w:rsidRDefault="001F07CC" w:rsidP="001F07CC">
            <w:pPr>
              <w:ind w:right="142"/>
              <w:jc w:val="right"/>
              <w:rPr>
                <w:rFonts w:ascii="Cambria" w:eastAsia="Arial Unicode MS" w:hAnsi="Cambria" w:cs="Arial"/>
                <w:sz w:val="24"/>
                <w:szCs w:val="24"/>
              </w:rPr>
            </w:pPr>
            <w:r w:rsidRPr="001F07CC">
              <w:rPr>
                <w:rFonts w:ascii="Cambria" w:hAnsi="Cambria" w:cs="Arial"/>
                <w:sz w:val="24"/>
                <w:szCs w:val="24"/>
              </w:rPr>
              <w:t xml:space="preserve">4.500 </w:t>
            </w:r>
          </w:p>
        </w:tc>
        <w:tc>
          <w:tcPr>
            <w:tcW w:w="1984" w:type="dxa"/>
            <w:tcBorders>
              <w:top w:val="nil"/>
              <w:left w:val="single" w:sz="4" w:space="0" w:color="auto"/>
              <w:bottom w:val="single" w:sz="4" w:space="0" w:color="auto"/>
              <w:right w:val="single" w:sz="4" w:space="0" w:color="auto"/>
            </w:tcBorders>
            <w:shd w:val="clear" w:color="auto" w:fill="auto"/>
            <w:vAlign w:val="bottom"/>
          </w:tcPr>
          <w:p w14:paraId="452523A6" w14:textId="7DA3FFB3" w:rsidR="001F07CC" w:rsidRPr="001F07CC" w:rsidRDefault="001F07CC" w:rsidP="001F07CC">
            <w:pPr>
              <w:ind w:right="142"/>
              <w:jc w:val="right"/>
              <w:rPr>
                <w:rFonts w:ascii="Cambria" w:eastAsia="Arial Unicode MS" w:hAnsi="Cambria" w:cs="Arial"/>
                <w:sz w:val="24"/>
                <w:szCs w:val="24"/>
              </w:rPr>
            </w:pPr>
            <w:r w:rsidRPr="001F07CC">
              <w:rPr>
                <w:rFonts w:ascii="Cambria" w:hAnsi="Cambria" w:cs="Arial"/>
                <w:sz w:val="24"/>
                <w:szCs w:val="24"/>
              </w:rPr>
              <w:t>€ 0,3500</w:t>
            </w:r>
          </w:p>
        </w:tc>
      </w:tr>
      <w:tr w:rsidR="001F07CC" w:rsidRPr="00D10D78" w14:paraId="3AC764D2" w14:textId="77777777" w:rsidTr="001F07CC">
        <w:trPr>
          <w:gridBefore w:val="1"/>
          <w:wBefore w:w="6" w:type="dxa"/>
          <w:trHeight w:val="255"/>
        </w:trPr>
        <w:tc>
          <w:tcPr>
            <w:tcW w:w="969" w:type="dxa"/>
            <w:noWrap/>
            <w:tcMar>
              <w:top w:w="13" w:type="dxa"/>
              <w:left w:w="13" w:type="dxa"/>
              <w:bottom w:w="0" w:type="dxa"/>
              <w:right w:w="13" w:type="dxa"/>
            </w:tcMar>
            <w:vAlign w:val="bottom"/>
          </w:tcPr>
          <w:p w14:paraId="6883CB8D" w14:textId="77777777" w:rsidR="001F07CC" w:rsidRPr="00F06145" w:rsidRDefault="001F07CC" w:rsidP="001F07CC">
            <w:pPr>
              <w:jc w:val="center"/>
              <w:rPr>
                <w:rFonts w:ascii="Cambria" w:eastAsia="Arial Unicode MS" w:hAnsi="Cambria" w:cs="Arial"/>
                <w:color w:val="000000"/>
                <w:sz w:val="24"/>
                <w:szCs w:val="24"/>
              </w:rPr>
            </w:pPr>
            <w:r w:rsidRPr="00F06145">
              <w:rPr>
                <w:rFonts w:ascii="Cambria" w:eastAsia="Arial Unicode MS" w:hAnsi="Cambria" w:cs="Arial"/>
                <w:color w:val="000000"/>
                <w:sz w:val="24"/>
                <w:szCs w:val="24"/>
              </w:rPr>
              <w:t>9</w:t>
            </w:r>
          </w:p>
        </w:tc>
        <w:tc>
          <w:tcPr>
            <w:tcW w:w="4110" w:type="dxa"/>
            <w:vAlign w:val="center"/>
          </w:tcPr>
          <w:p w14:paraId="2324D1F7" w14:textId="77777777" w:rsidR="001F07CC" w:rsidRPr="00F06145" w:rsidRDefault="001F07CC" w:rsidP="001F07CC">
            <w:pPr>
              <w:rPr>
                <w:rFonts w:ascii="Cambria" w:hAnsi="Cambria" w:cs="Arial"/>
                <w:color w:val="000000"/>
                <w:sz w:val="24"/>
                <w:szCs w:val="24"/>
              </w:rPr>
            </w:pPr>
            <w:r w:rsidRPr="00F06145">
              <w:rPr>
                <w:rFonts w:ascii="Cambria" w:hAnsi="Cambria" w:cs="Arial"/>
                <w:color w:val="000000"/>
                <w:sz w:val="24"/>
                <w:szCs w:val="24"/>
              </w:rPr>
              <w:t xml:space="preserve"> Panno microfibra</w:t>
            </w:r>
          </w:p>
        </w:tc>
        <w:tc>
          <w:tcPr>
            <w:tcW w:w="709" w:type="dxa"/>
            <w:vAlign w:val="center"/>
          </w:tcPr>
          <w:p w14:paraId="5697C03A" w14:textId="77777777" w:rsidR="001F07CC" w:rsidRPr="00F06145" w:rsidRDefault="001F07CC" w:rsidP="001F07CC">
            <w:pPr>
              <w:jc w:val="center"/>
              <w:rPr>
                <w:rFonts w:ascii="Cambria" w:hAnsi="Cambria" w:cs="Arial"/>
                <w:color w:val="000000"/>
                <w:sz w:val="24"/>
                <w:szCs w:val="24"/>
              </w:rPr>
            </w:pPr>
            <w:r w:rsidRPr="00F06145">
              <w:rPr>
                <w:rFonts w:ascii="Cambria" w:hAnsi="Cambria" w:cs="Arial"/>
                <w:color w:val="000000"/>
                <w:sz w:val="24"/>
                <w:szCs w:val="24"/>
              </w:rPr>
              <w:t>n.</w:t>
            </w:r>
          </w:p>
        </w:tc>
        <w:tc>
          <w:tcPr>
            <w:tcW w:w="1843" w:type="dxa"/>
            <w:tcBorders>
              <w:top w:val="nil"/>
              <w:left w:val="single" w:sz="4" w:space="0" w:color="auto"/>
              <w:bottom w:val="single" w:sz="4" w:space="0" w:color="auto"/>
              <w:right w:val="single" w:sz="4" w:space="0" w:color="auto"/>
            </w:tcBorders>
            <w:shd w:val="clear" w:color="auto" w:fill="auto"/>
            <w:vAlign w:val="bottom"/>
          </w:tcPr>
          <w:p w14:paraId="16B66690" w14:textId="4B18BC05" w:rsidR="001F07CC" w:rsidRPr="001F07CC" w:rsidRDefault="001F07CC" w:rsidP="001F07CC">
            <w:pPr>
              <w:ind w:right="142"/>
              <w:jc w:val="right"/>
              <w:rPr>
                <w:rFonts w:ascii="Cambria" w:eastAsia="Arial Unicode MS" w:hAnsi="Cambria" w:cs="Arial"/>
                <w:sz w:val="24"/>
                <w:szCs w:val="24"/>
              </w:rPr>
            </w:pPr>
            <w:r w:rsidRPr="001F07CC">
              <w:rPr>
                <w:rFonts w:ascii="Cambria" w:hAnsi="Cambria" w:cs="Arial"/>
                <w:sz w:val="24"/>
                <w:szCs w:val="24"/>
              </w:rPr>
              <w:t xml:space="preserve">1.950 </w:t>
            </w:r>
          </w:p>
        </w:tc>
        <w:tc>
          <w:tcPr>
            <w:tcW w:w="1984" w:type="dxa"/>
            <w:tcBorders>
              <w:top w:val="nil"/>
              <w:left w:val="single" w:sz="4" w:space="0" w:color="auto"/>
              <w:bottom w:val="single" w:sz="4" w:space="0" w:color="auto"/>
              <w:right w:val="single" w:sz="4" w:space="0" w:color="auto"/>
            </w:tcBorders>
            <w:shd w:val="clear" w:color="auto" w:fill="auto"/>
            <w:vAlign w:val="bottom"/>
          </w:tcPr>
          <w:p w14:paraId="6E894E98" w14:textId="179571BD" w:rsidR="001F07CC" w:rsidRPr="001F07CC" w:rsidRDefault="001F07CC" w:rsidP="001F07CC">
            <w:pPr>
              <w:ind w:right="142"/>
              <w:jc w:val="right"/>
              <w:rPr>
                <w:rFonts w:ascii="Cambria" w:eastAsia="Arial Unicode MS" w:hAnsi="Cambria" w:cs="Arial"/>
                <w:sz w:val="24"/>
                <w:szCs w:val="24"/>
              </w:rPr>
            </w:pPr>
            <w:r w:rsidRPr="001F07CC">
              <w:rPr>
                <w:rFonts w:ascii="Cambria" w:hAnsi="Cambria" w:cs="Arial"/>
                <w:sz w:val="24"/>
                <w:szCs w:val="24"/>
              </w:rPr>
              <w:t>€ 1,1750</w:t>
            </w:r>
          </w:p>
        </w:tc>
      </w:tr>
      <w:tr w:rsidR="001F07CC" w:rsidRPr="00D10D78" w14:paraId="214C9C35" w14:textId="77777777" w:rsidTr="001F07CC">
        <w:trPr>
          <w:gridBefore w:val="1"/>
          <w:wBefore w:w="6" w:type="dxa"/>
          <w:trHeight w:val="255"/>
        </w:trPr>
        <w:tc>
          <w:tcPr>
            <w:tcW w:w="969" w:type="dxa"/>
            <w:noWrap/>
            <w:tcMar>
              <w:top w:w="13" w:type="dxa"/>
              <w:left w:w="13" w:type="dxa"/>
              <w:bottom w:w="0" w:type="dxa"/>
              <w:right w:w="13" w:type="dxa"/>
            </w:tcMar>
            <w:vAlign w:val="bottom"/>
          </w:tcPr>
          <w:p w14:paraId="0E73AEF9" w14:textId="77777777" w:rsidR="001F07CC" w:rsidRPr="00F06145" w:rsidRDefault="001F07CC" w:rsidP="001F07CC">
            <w:pPr>
              <w:jc w:val="center"/>
              <w:rPr>
                <w:rFonts w:ascii="Cambria" w:eastAsia="Arial Unicode MS" w:hAnsi="Cambria" w:cs="Arial"/>
                <w:color w:val="000000"/>
                <w:sz w:val="24"/>
                <w:szCs w:val="24"/>
              </w:rPr>
            </w:pPr>
            <w:r w:rsidRPr="00F06145">
              <w:rPr>
                <w:rFonts w:ascii="Cambria" w:eastAsia="Arial Unicode MS" w:hAnsi="Cambria" w:cs="Arial"/>
                <w:color w:val="000000"/>
                <w:sz w:val="24"/>
                <w:szCs w:val="24"/>
              </w:rPr>
              <w:t>10</w:t>
            </w:r>
          </w:p>
        </w:tc>
        <w:tc>
          <w:tcPr>
            <w:tcW w:w="4110" w:type="dxa"/>
            <w:vAlign w:val="center"/>
          </w:tcPr>
          <w:p w14:paraId="070C4267" w14:textId="77777777" w:rsidR="001F07CC" w:rsidRPr="00F06145" w:rsidRDefault="001F07CC" w:rsidP="001F07CC">
            <w:pPr>
              <w:rPr>
                <w:rFonts w:ascii="Cambria" w:eastAsia="Arial Unicode MS" w:hAnsi="Cambria" w:cs="Arial"/>
                <w:color w:val="000000"/>
                <w:sz w:val="24"/>
                <w:szCs w:val="24"/>
              </w:rPr>
            </w:pPr>
            <w:r w:rsidRPr="00F06145">
              <w:rPr>
                <w:rFonts w:ascii="Cambria" w:hAnsi="Cambria" w:cs="Arial"/>
                <w:color w:val="000000"/>
                <w:sz w:val="24"/>
                <w:szCs w:val="24"/>
              </w:rPr>
              <w:t xml:space="preserve"> Panno spugna </w:t>
            </w:r>
          </w:p>
        </w:tc>
        <w:tc>
          <w:tcPr>
            <w:tcW w:w="709" w:type="dxa"/>
            <w:vAlign w:val="center"/>
          </w:tcPr>
          <w:p w14:paraId="7C5C28E1" w14:textId="77777777" w:rsidR="001F07CC" w:rsidRPr="00F06145" w:rsidRDefault="001F07CC" w:rsidP="001F07CC">
            <w:pPr>
              <w:jc w:val="center"/>
              <w:rPr>
                <w:rFonts w:ascii="Cambria" w:eastAsia="Arial Unicode MS" w:hAnsi="Cambria" w:cs="Arial"/>
                <w:color w:val="000000"/>
                <w:sz w:val="24"/>
                <w:szCs w:val="24"/>
              </w:rPr>
            </w:pPr>
            <w:r w:rsidRPr="00F06145">
              <w:rPr>
                <w:rFonts w:ascii="Cambria" w:hAnsi="Cambria" w:cs="Arial"/>
                <w:color w:val="000000"/>
                <w:sz w:val="24"/>
                <w:szCs w:val="24"/>
              </w:rPr>
              <w:t>n.</w:t>
            </w:r>
          </w:p>
        </w:tc>
        <w:tc>
          <w:tcPr>
            <w:tcW w:w="1843" w:type="dxa"/>
            <w:tcBorders>
              <w:top w:val="nil"/>
              <w:left w:val="single" w:sz="4" w:space="0" w:color="auto"/>
              <w:bottom w:val="single" w:sz="4" w:space="0" w:color="auto"/>
              <w:right w:val="single" w:sz="4" w:space="0" w:color="auto"/>
            </w:tcBorders>
            <w:shd w:val="clear" w:color="auto" w:fill="auto"/>
            <w:vAlign w:val="bottom"/>
          </w:tcPr>
          <w:p w14:paraId="76993A2B" w14:textId="0EF1F2D9" w:rsidR="001F07CC" w:rsidRPr="001F07CC" w:rsidRDefault="001F07CC" w:rsidP="001F07CC">
            <w:pPr>
              <w:ind w:right="142"/>
              <w:jc w:val="right"/>
              <w:rPr>
                <w:rFonts w:ascii="Cambria" w:eastAsia="Arial Unicode MS" w:hAnsi="Cambria" w:cs="Arial"/>
                <w:sz w:val="24"/>
                <w:szCs w:val="24"/>
              </w:rPr>
            </w:pPr>
            <w:r w:rsidRPr="001F07CC">
              <w:rPr>
                <w:rFonts w:ascii="Cambria" w:hAnsi="Cambria" w:cs="Arial"/>
                <w:sz w:val="24"/>
                <w:szCs w:val="24"/>
              </w:rPr>
              <w:t xml:space="preserve">3.900 </w:t>
            </w:r>
          </w:p>
        </w:tc>
        <w:tc>
          <w:tcPr>
            <w:tcW w:w="1984" w:type="dxa"/>
            <w:tcBorders>
              <w:top w:val="nil"/>
              <w:left w:val="single" w:sz="4" w:space="0" w:color="auto"/>
              <w:bottom w:val="single" w:sz="4" w:space="0" w:color="auto"/>
              <w:right w:val="single" w:sz="4" w:space="0" w:color="auto"/>
            </w:tcBorders>
            <w:shd w:val="clear" w:color="auto" w:fill="auto"/>
            <w:vAlign w:val="bottom"/>
          </w:tcPr>
          <w:p w14:paraId="6F597C54" w14:textId="5B390EF0" w:rsidR="001F07CC" w:rsidRPr="001F07CC" w:rsidRDefault="001F07CC" w:rsidP="001F07CC">
            <w:pPr>
              <w:ind w:right="142"/>
              <w:jc w:val="right"/>
              <w:rPr>
                <w:rFonts w:ascii="Cambria" w:eastAsia="Arial Unicode MS" w:hAnsi="Cambria" w:cs="Arial"/>
                <w:sz w:val="24"/>
                <w:szCs w:val="24"/>
              </w:rPr>
            </w:pPr>
            <w:r w:rsidRPr="001F07CC">
              <w:rPr>
                <w:rFonts w:ascii="Cambria" w:hAnsi="Cambria" w:cs="Arial"/>
                <w:sz w:val="24"/>
                <w:szCs w:val="24"/>
              </w:rPr>
              <w:t>€ 0,2460</w:t>
            </w:r>
          </w:p>
        </w:tc>
      </w:tr>
      <w:tr w:rsidR="001F07CC" w:rsidRPr="00D10D78" w14:paraId="632EBB9A" w14:textId="77777777" w:rsidTr="001F07CC">
        <w:trPr>
          <w:gridBefore w:val="1"/>
          <w:wBefore w:w="6" w:type="dxa"/>
          <w:trHeight w:val="255"/>
        </w:trPr>
        <w:tc>
          <w:tcPr>
            <w:tcW w:w="969" w:type="dxa"/>
            <w:noWrap/>
            <w:tcMar>
              <w:top w:w="13" w:type="dxa"/>
              <w:left w:w="13" w:type="dxa"/>
              <w:bottom w:w="0" w:type="dxa"/>
              <w:right w:w="13" w:type="dxa"/>
            </w:tcMar>
            <w:vAlign w:val="bottom"/>
          </w:tcPr>
          <w:p w14:paraId="13116C28" w14:textId="77777777" w:rsidR="001F07CC" w:rsidRPr="00F06145" w:rsidRDefault="001F07CC" w:rsidP="001F07CC">
            <w:pPr>
              <w:jc w:val="center"/>
              <w:rPr>
                <w:rFonts w:ascii="Cambria" w:eastAsia="Arial Unicode MS" w:hAnsi="Cambria" w:cs="Arial"/>
                <w:color w:val="000000"/>
                <w:sz w:val="24"/>
                <w:szCs w:val="24"/>
              </w:rPr>
            </w:pPr>
            <w:r w:rsidRPr="00F06145">
              <w:rPr>
                <w:rFonts w:ascii="Cambria" w:eastAsia="Arial Unicode MS" w:hAnsi="Cambria" w:cs="Arial"/>
                <w:color w:val="000000"/>
                <w:sz w:val="24"/>
                <w:szCs w:val="24"/>
              </w:rPr>
              <w:t>11</w:t>
            </w:r>
          </w:p>
        </w:tc>
        <w:tc>
          <w:tcPr>
            <w:tcW w:w="4110" w:type="dxa"/>
            <w:vAlign w:val="center"/>
          </w:tcPr>
          <w:p w14:paraId="1E6EF846" w14:textId="77777777" w:rsidR="001F07CC" w:rsidRPr="00F06145" w:rsidRDefault="001F07CC" w:rsidP="001F07CC">
            <w:pPr>
              <w:rPr>
                <w:rFonts w:ascii="Cambria" w:eastAsia="Arial Unicode MS" w:hAnsi="Cambria" w:cs="Arial"/>
                <w:color w:val="000000"/>
                <w:sz w:val="24"/>
                <w:szCs w:val="24"/>
              </w:rPr>
            </w:pPr>
            <w:r w:rsidRPr="00F06145">
              <w:rPr>
                <w:rFonts w:ascii="Cambria" w:hAnsi="Cambria" w:cs="Arial"/>
                <w:color w:val="000000"/>
                <w:sz w:val="24"/>
                <w:szCs w:val="24"/>
              </w:rPr>
              <w:t xml:space="preserve"> Pastiglie per </w:t>
            </w:r>
            <w:proofErr w:type="spellStart"/>
            <w:r w:rsidRPr="00F06145">
              <w:rPr>
                <w:rFonts w:ascii="Cambria" w:hAnsi="Cambria" w:cs="Arial"/>
                <w:color w:val="000000"/>
                <w:sz w:val="24"/>
                <w:szCs w:val="24"/>
              </w:rPr>
              <w:t>elettroemanatori</w:t>
            </w:r>
            <w:proofErr w:type="spellEnd"/>
            <w:r w:rsidRPr="00F06145">
              <w:rPr>
                <w:rFonts w:ascii="Cambria" w:hAnsi="Cambria" w:cs="Arial"/>
                <w:color w:val="000000"/>
                <w:sz w:val="24"/>
                <w:szCs w:val="24"/>
              </w:rPr>
              <w:t xml:space="preserve"> a spina</w:t>
            </w:r>
          </w:p>
        </w:tc>
        <w:tc>
          <w:tcPr>
            <w:tcW w:w="709" w:type="dxa"/>
            <w:vAlign w:val="center"/>
          </w:tcPr>
          <w:p w14:paraId="223762AF" w14:textId="77777777" w:rsidR="001F07CC" w:rsidRPr="00F06145" w:rsidRDefault="001F07CC" w:rsidP="001F07CC">
            <w:pPr>
              <w:jc w:val="center"/>
              <w:rPr>
                <w:rFonts w:ascii="Cambria" w:eastAsia="Arial Unicode MS" w:hAnsi="Cambria" w:cs="Arial"/>
                <w:color w:val="000000"/>
                <w:sz w:val="24"/>
                <w:szCs w:val="24"/>
              </w:rPr>
            </w:pPr>
            <w:r w:rsidRPr="00F06145">
              <w:rPr>
                <w:rFonts w:ascii="Cambria" w:hAnsi="Cambria" w:cs="Arial"/>
                <w:color w:val="000000"/>
                <w:sz w:val="24"/>
                <w:szCs w:val="24"/>
              </w:rPr>
              <w:t>n.</w:t>
            </w:r>
          </w:p>
        </w:tc>
        <w:tc>
          <w:tcPr>
            <w:tcW w:w="1843" w:type="dxa"/>
            <w:tcBorders>
              <w:top w:val="nil"/>
              <w:left w:val="single" w:sz="4" w:space="0" w:color="auto"/>
              <w:bottom w:val="single" w:sz="4" w:space="0" w:color="auto"/>
              <w:right w:val="single" w:sz="4" w:space="0" w:color="auto"/>
            </w:tcBorders>
            <w:shd w:val="clear" w:color="auto" w:fill="auto"/>
            <w:vAlign w:val="bottom"/>
          </w:tcPr>
          <w:p w14:paraId="41D19177" w14:textId="72FE18F0" w:rsidR="001F07CC" w:rsidRPr="001F07CC" w:rsidRDefault="001F07CC" w:rsidP="001F07CC">
            <w:pPr>
              <w:ind w:right="142"/>
              <w:jc w:val="right"/>
              <w:rPr>
                <w:rFonts w:ascii="Cambria" w:eastAsia="Arial Unicode MS" w:hAnsi="Cambria" w:cs="Arial"/>
                <w:sz w:val="24"/>
                <w:szCs w:val="24"/>
              </w:rPr>
            </w:pPr>
            <w:r w:rsidRPr="001F07CC">
              <w:rPr>
                <w:rFonts w:ascii="Cambria" w:hAnsi="Cambria" w:cs="Arial"/>
                <w:sz w:val="24"/>
                <w:szCs w:val="24"/>
              </w:rPr>
              <w:t xml:space="preserve">20.100 </w:t>
            </w:r>
          </w:p>
        </w:tc>
        <w:tc>
          <w:tcPr>
            <w:tcW w:w="1984" w:type="dxa"/>
            <w:tcBorders>
              <w:top w:val="nil"/>
              <w:left w:val="single" w:sz="4" w:space="0" w:color="auto"/>
              <w:bottom w:val="single" w:sz="4" w:space="0" w:color="auto"/>
              <w:right w:val="single" w:sz="4" w:space="0" w:color="auto"/>
            </w:tcBorders>
            <w:shd w:val="clear" w:color="auto" w:fill="auto"/>
            <w:vAlign w:val="bottom"/>
          </w:tcPr>
          <w:p w14:paraId="1FC65D6C" w14:textId="36FEFEA1" w:rsidR="001F07CC" w:rsidRPr="001F07CC" w:rsidRDefault="001F07CC" w:rsidP="001F07CC">
            <w:pPr>
              <w:ind w:right="142"/>
              <w:jc w:val="right"/>
              <w:rPr>
                <w:rFonts w:ascii="Cambria" w:eastAsia="Arial Unicode MS" w:hAnsi="Cambria" w:cs="Arial"/>
                <w:sz w:val="24"/>
                <w:szCs w:val="24"/>
              </w:rPr>
            </w:pPr>
            <w:r w:rsidRPr="001F07CC">
              <w:rPr>
                <w:rFonts w:ascii="Cambria" w:hAnsi="Cambria" w:cs="Arial"/>
                <w:sz w:val="24"/>
                <w:szCs w:val="24"/>
              </w:rPr>
              <w:t>€ 0,0238</w:t>
            </w:r>
          </w:p>
        </w:tc>
      </w:tr>
      <w:tr w:rsidR="001F07CC" w:rsidRPr="00D10D78" w14:paraId="22528FAB" w14:textId="77777777" w:rsidTr="001F07CC">
        <w:trPr>
          <w:gridBefore w:val="1"/>
          <w:wBefore w:w="6" w:type="dxa"/>
          <w:trHeight w:val="255"/>
        </w:trPr>
        <w:tc>
          <w:tcPr>
            <w:tcW w:w="969" w:type="dxa"/>
            <w:noWrap/>
            <w:tcMar>
              <w:top w:w="13" w:type="dxa"/>
              <w:left w:w="13" w:type="dxa"/>
              <w:bottom w:w="0" w:type="dxa"/>
              <w:right w:w="13" w:type="dxa"/>
            </w:tcMar>
            <w:vAlign w:val="bottom"/>
          </w:tcPr>
          <w:p w14:paraId="12DFDC0A" w14:textId="77777777" w:rsidR="001F07CC" w:rsidRPr="00F06145" w:rsidRDefault="001F07CC" w:rsidP="001F07CC">
            <w:pPr>
              <w:jc w:val="center"/>
              <w:rPr>
                <w:rFonts w:ascii="Cambria" w:eastAsia="Arial Unicode MS" w:hAnsi="Cambria" w:cs="Arial"/>
                <w:color w:val="000000"/>
                <w:sz w:val="24"/>
                <w:szCs w:val="24"/>
              </w:rPr>
            </w:pPr>
            <w:r w:rsidRPr="00F06145">
              <w:rPr>
                <w:rFonts w:ascii="Cambria" w:eastAsia="Arial Unicode MS" w:hAnsi="Cambria" w:cs="Arial"/>
                <w:color w:val="000000"/>
                <w:sz w:val="24"/>
                <w:szCs w:val="24"/>
              </w:rPr>
              <w:t>12</w:t>
            </w:r>
          </w:p>
        </w:tc>
        <w:tc>
          <w:tcPr>
            <w:tcW w:w="4110" w:type="dxa"/>
            <w:vAlign w:val="center"/>
          </w:tcPr>
          <w:p w14:paraId="31091DFC" w14:textId="77777777" w:rsidR="001F07CC" w:rsidRPr="00F06145" w:rsidRDefault="001F07CC" w:rsidP="001F07CC">
            <w:pPr>
              <w:rPr>
                <w:rFonts w:ascii="Cambria" w:eastAsia="Arial Unicode MS" w:hAnsi="Cambria" w:cs="Arial"/>
                <w:color w:val="000000"/>
                <w:sz w:val="24"/>
                <w:szCs w:val="24"/>
              </w:rPr>
            </w:pPr>
            <w:r w:rsidRPr="00F06145">
              <w:rPr>
                <w:rFonts w:ascii="Cambria" w:hAnsi="Cambria" w:cs="Arial"/>
                <w:color w:val="000000"/>
                <w:sz w:val="24"/>
                <w:szCs w:val="24"/>
              </w:rPr>
              <w:t xml:space="preserve"> Sacchi per immondizia cm. 70x110</w:t>
            </w:r>
          </w:p>
        </w:tc>
        <w:tc>
          <w:tcPr>
            <w:tcW w:w="709" w:type="dxa"/>
            <w:vAlign w:val="center"/>
          </w:tcPr>
          <w:p w14:paraId="45D028C9" w14:textId="77777777" w:rsidR="001F07CC" w:rsidRPr="00F06145" w:rsidRDefault="001F07CC" w:rsidP="001F07CC">
            <w:pPr>
              <w:jc w:val="center"/>
              <w:rPr>
                <w:rFonts w:ascii="Cambria" w:eastAsia="Arial Unicode MS" w:hAnsi="Cambria" w:cs="Arial"/>
                <w:color w:val="000000"/>
                <w:sz w:val="24"/>
                <w:szCs w:val="24"/>
              </w:rPr>
            </w:pPr>
            <w:r w:rsidRPr="00F06145">
              <w:rPr>
                <w:rFonts w:ascii="Cambria" w:hAnsi="Cambria" w:cs="Arial"/>
                <w:color w:val="000000"/>
                <w:sz w:val="24"/>
                <w:szCs w:val="24"/>
              </w:rPr>
              <w:t>n.</w:t>
            </w:r>
          </w:p>
        </w:tc>
        <w:tc>
          <w:tcPr>
            <w:tcW w:w="1843" w:type="dxa"/>
            <w:tcBorders>
              <w:top w:val="nil"/>
              <w:left w:val="single" w:sz="4" w:space="0" w:color="auto"/>
              <w:bottom w:val="single" w:sz="4" w:space="0" w:color="auto"/>
              <w:right w:val="single" w:sz="4" w:space="0" w:color="auto"/>
            </w:tcBorders>
            <w:shd w:val="clear" w:color="auto" w:fill="auto"/>
            <w:vAlign w:val="bottom"/>
          </w:tcPr>
          <w:p w14:paraId="5DB9717F" w14:textId="190FB28A" w:rsidR="001F07CC" w:rsidRPr="001F07CC" w:rsidRDefault="001F07CC" w:rsidP="001F07CC">
            <w:pPr>
              <w:ind w:right="142"/>
              <w:jc w:val="right"/>
              <w:rPr>
                <w:rFonts w:ascii="Cambria" w:eastAsia="Arial Unicode MS" w:hAnsi="Cambria" w:cs="Arial"/>
                <w:sz w:val="24"/>
                <w:szCs w:val="24"/>
              </w:rPr>
            </w:pPr>
            <w:r w:rsidRPr="001F07CC">
              <w:rPr>
                <w:rFonts w:ascii="Cambria" w:hAnsi="Cambria" w:cs="Arial"/>
                <w:sz w:val="24"/>
                <w:szCs w:val="24"/>
              </w:rPr>
              <w:t xml:space="preserve">300.000 </w:t>
            </w:r>
          </w:p>
        </w:tc>
        <w:tc>
          <w:tcPr>
            <w:tcW w:w="1984" w:type="dxa"/>
            <w:tcBorders>
              <w:top w:val="nil"/>
              <w:left w:val="single" w:sz="4" w:space="0" w:color="auto"/>
              <w:bottom w:val="single" w:sz="4" w:space="0" w:color="auto"/>
              <w:right w:val="single" w:sz="4" w:space="0" w:color="auto"/>
            </w:tcBorders>
            <w:shd w:val="clear" w:color="auto" w:fill="auto"/>
            <w:vAlign w:val="bottom"/>
          </w:tcPr>
          <w:p w14:paraId="2E44041B" w14:textId="6F7B4079" w:rsidR="001F07CC" w:rsidRPr="001F07CC" w:rsidRDefault="001F07CC" w:rsidP="001F07CC">
            <w:pPr>
              <w:ind w:right="142"/>
              <w:jc w:val="right"/>
              <w:rPr>
                <w:rFonts w:ascii="Cambria" w:eastAsia="Arial Unicode MS" w:hAnsi="Cambria" w:cs="Arial"/>
                <w:sz w:val="24"/>
                <w:szCs w:val="24"/>
              </w:rPr>
            </w:pPr>
            <w:r w:rsidRPr="001F07CC">
              <w:rPr>
                <w:rFonts w:ascii="Cambria" w:hAnsi="Cambria" w:cs="Arial"/>
                <w:sz w:val="24"/>
                <w:szCs w:val="24"/>
              </w:rPr>
              <w:t>€ 0,1200</w:t>
            </w:r>
          </w:p>
        </w:tc>
      </w:tr>
      <w:tr w:rsidR="001F07CC" w:rsidRPr="00D10D78" w14:paraId="5BDB8245" w14:textId="77777777" w:rsidTr="001F07CC">
        <w:trPr>
          <w:gridBefore w:val="1"/>
          <w:wBefore w:w="6" w:type="dxa"/>
          <w:trHeight w:val="255"/>
        </w:trPr>
        <w:tc>
          <w:tcPr>
            <w:tcW w:w="969" w:type="dxa"/>
            <w:noWrap/>
            <w:tcMar>
              <w:top w:w="13" w:type="dxa"/>
              <w:left w:w="13" w:type="dxa"/>
              <w:bottom w:w="0" w:type="dxa"/>
              <w:right w:w="13" w:type="dxa"/>
            </w:tcMar>
            <w:vAlign w:val="bottom"/>
          </w:tcPr>
          <w:p w14:paraId="545E53EF" w14:textId="77777777" w:rsidR="001F07CC" w:rsidRPr="00F06145" w:rsidRDefault="001F07CC" w:rsidP="001F07CC">
            <w:pPr>
              <w:jc w:val="center"/>
              <w:rPr>
                <w:rFonts w:ascii="Cambria" w:eastAsia="Arial Unicode MS" w:hAnsi="Cambria" w:cs="Arial"/>
                <w:color w:val="000000"/>
                <w:sz w:val="24"/>
                <w:szCs w:val="24"/>
              </w:rPr>
            </w:pPr>
            <w:r w:rsidRPr="00F06145">
              <w:rPr>
                <w:rFonts w:ascii="Cambria" w:eastAsia="Arial Unicode MS" w:hAnsi="Cambria" w:cs="Arial"/>
                <w:color w:val="000000"/>
                <w:sz w:val="24"/>
                <w:szCs w:val="24"/>
              </w:rPr>
              <w:t>13</w:t>
            </w:r>
          </w:p>
        </w:tc>
        <w:tc>
          <w:tcPr>
            <w:tcW w:w="4110" w:type="dxa"/>
            <w:vAlign w:val="center"/>
          </w:tcPr>
          <w:p w14:paraId="41C6D63C" w14:textId="77777777" w:rsidR="001F07CC" w:rsidRPr="00F06145" w:rsidRDefault="001F07CC" w:rsidP="001F07CC">
            <w:pPr>
              <w:rPr>
                <w:rFonts w:ascii="Cambria" w:eastAsia="Arial Unicode MS" w:hAnsi="Cambria" w:cs="Arial"/>
                <w:color w:val="000000"/>
                <w:sz w:val="24"/>
                <w:szCs w:val="24"/>
              </w:rPr>
            </w:pPr>
            <w:r w:rsidRPr="00F06145">
              <w:rPr>
                <w:rFonts w:ascii="Cambria" w:hAnsi="Cambria" w:cs="Arial"/>
                <w:color w:val="000000"/>
                <w:sz w:val="24"/>
                <w:szCs w:val="24"/>
              </w:rPr>
              <w:t xml:space="preserve"> Sacchi per immondizia cm. 50x70</w:t>
            </w:r>
          </w:p>
        </w:tc>
        <w:tc>
          <w:tcPr>
            <w:tcW w:w="709" w:type="dxa"/>
            <w:vAlign w:val="center"/>
          </w:tcPr>
          <w:p w14:paraId="0415908B" w14:textId="77777777" w:rsidR="001F07CC" w:rsidRPr="00F06145" w:rsidRDefault="001F07CC" w:rsidP="001F07CC">
            <w:pPr>
              <w:jc w:val="center"/>
              <w:rPr>
                <w:rFonts w:ascii="Cambria" w:eastAsia="Arial Unicode MS" w:hAnsi="Cambria" w:cs="Arial"/>
                <w:color w:val="000000"/>
                <w:sz w:val="24"/>
                <w:szCs w:val="24"/>
              </w:rPr>
            </w:pPr>
            <w:r w:rsidRPr="00F06145">
              <w:rPr>
                <w:rFonts w:ascii="Cambria" w:hAnsi="Cambria" w:cs="Arial"/>
                <w:color w:val="000000"/>
                <w:sz w:val="24"/>
                <w:szCs w:val="24"/>
              </w:rPr>
              <w:t>n.</w:t>
            </w:r>
          </w:p>
        </w:tc>
        <w:tc>
          <w:tcPr>
            <w:tcW w:w="1843" w:type="dxa"/>
            <w:tcBorders>
              <w:top w:val="nil"/>
              <w:left w:val="single" w:sz="4" w:space="0" w:color="auto"/>
              <w:bottom w:val="single" w:sz="4" w:space="0" w:color="auto"/>
              <w:right w:val="single" w:sz="4" w:space="0" w:color="auto"/>
            </w:tcBorders>
            <w:shd w:val="clear" w:color="auto" w:fill="auto"/>
            <w:vAlign w:val="bottom"/>
          </w:tcPr>
          <w:p w14:paraId="4A56E8AE" w14:textId="0A411BA6" w:rsidR="001F07CC" w:rsidRPr="001F07CC" w:rsidRDefault="001F07CC" w:rsidP="001F07CC">
            <w:pPr>
              <w:ind w:right="142"/>
              <w:jc w:val="right"/>
              <w:rPr>
                <w:rFonts w:ascii="Cambria" w:eastAsia="Arial Unicode MS" w:hAnsi="Cambria" w:cs="Arial"/>
                <w:sz w:val="24"/>
                <w:szCs w:val="24"/>
              </w:rPr>
            </w:pPr>
            <w:r w:rsidRPr="001F07CC">
              <w:rPr>
                <w:rFonts w:ascii="Cambria" w:hAnsi="Cambria" w:cs="Arial"/>
                <w:sz w:val="24"/>
                <w:szCs w:val="24"/>
              </w:rPr>
              <w:t xml:space="preserve">540.000 </w:t>
            </w:r>
          </w:p>
        </w:tc>
        <w:tc>
          <w:tcPr>
            <w:tcW w:w="1984" w:type="dxa"/>
            <w:tcBorders>
              <w:top w:val="nil"/>
              <w:left w:val="single" w:sz="4" w:space="0" w:color="auto"/>
              <w:bottom w:val="single" w:sz="4" w:space="0" w:color="auto"/>
              <w:right w:val="single" w:sz="4" w:space="0" w:color="auto"/>
            </w:tcBorders>
            <w:shd w:val="clear" w:color="auto" w:fill="auto"/>
            <w:vAlign w:val="bottom"/>
          </w:tcPr>
          <w:p w14:paraId="0329404B" w14:textId="666567ED" w:rsidR="001F07CC" w:rsidRPr="001F07CC" w:rsidRDefault="001F07CC" w:rsidP="001F07CC">
            <w:pPr>
              <w:ind w:right="142"/>
              <w:jc w:val="right"/>
              <w:rPr>
                <w:rFonts w:ascii="Cambria" w:eastAsia="Arial Unicode MS" w:hAnsi="Cambria" w:cs="Arial"/>
                <w:sz w:val="24"/>
                <w:szCs w:val="24"/>
              </w:rPr>
            </w:pPr>
            <w:r w:rsidRPr="001F07CC">
              <w:rPr>
                <w:rFonts w:ascii="Cambria" w:hAnsi="Cambria" w:cs="Arial"/>
                <w:sz w:val="24"/>
                <w:szCs w:val="24"/>
              </w:rPr>
              <w:t>€ 0,0219</w:t>
            </w:r>
          </w:p>
        </w:tc>
      </w:tr>
      <w:tr w:rsidR="001F07CC" w:rsidRPr="00D10D78" w14:paraId="259FAEF5" w14:textId="77777777" w:rsidTr="001F07CC">
        <w:trPr>
          <w:gridBefore w:val="1"/>
          <w:wBefore w:w="6" w:type="dxa"/>
          <w:trHeight w:val="255"/>
        </w:trPr>
        <w:tc>
          <w:tcPr>
            <w:tcW w:w="969" w:type="dxa"/>
            <w:noWrap/>
            <w:tcMar>
              <w:top w:w="13" w:type="dxa"/>
              <w:left w:w="13" w:type="dxa"/>
              <w:bottom w:w="0" w:type="dxa"/>
              <w:right w:w="13" w:type="dxa"/>
            </w:tcMar>
            <w:vAlign w:val="bottom"/>
          </w:tcPr>
          <w:p w14:paraId="0F2182F6" w14:textId="77777777" w:rsidR="001F07CC" w:rsidRPr="00F06145" w:rsidRDefault="001F07CC" w:rsidP="001F07CC">
            <w:pPr>
              <w:jc w:val="center"/>
              <w:rPr>
                <w:rFonts w:ascii="Cambria" w:eastAsia="Arial Unicode MS" w:hAnsi="Cambria" w:cs="Arial"/>
                <w:color w:val="000000"/>
                <w:sz w:val="24"/>
                <w:szCs w:val="24"/>
              </w:rPr>
            </w:pPr>
            <w:r w:rsidRPr="00F06145">
              <w:rPr>
                <w:rFonts w:ascii="Cambria" w:eastAsia="Arial Unicode MS" w:hAnsi="Cambria" w:cs="Arial"/>
                <w:color w:val="000000"/>
                <w:sz w:val="24"/>
                <w:szCs w:val="24"/>
              </w:rPr>
              <w:t>14</w:t>
            </w:r>
          </w:p>
        </w:tc>
        <w:tc>
          <w:tcPr>
            <w:tcW w:w="4110" w:type="dxa"/>
            <w:vAlign w:val="center"/>
          </w:tcPr>
          <w:p w14:paraId="13A9CE71" w14:textId="77777777" w:rsidR="001F07CC" w:rsidRPr="00F06145" w:rsidRDefault="001F07CC" w:rsidP="001F07CC">
            <w:pPr>
              <w:rPr>
                <w:rFonts w:ascii="Cambria" w:eastAsia="Arial Unicode MS" w:hAnsi="Cambria" w:cs="Arial"/>
                <w:color w:val="000000"/>
                <w:sz w:val="24"/>
                <w:szCs w:val="24"/>
              </w:rPr>
            </w:pPr>
            <w:r w:rsidRPr="00F06145">
              <w:rPr>
                <w:rFonts w:ascii="Cambria" w:hAnsi="Cambria" w:cs="Arial"/>
                <w:color w:val="000000"/>
                <w:sz w:val="24"/>
                <w:szCs w:val="24"/>
              </w:rPr>
              <w:t xml:space="preserve"> Sacchi per immondizia cm. 70x70</w:t>
            </w:r>
          </w:p>
        </w:tc>
        <w:tc>
          <w:tcPr>
            <w:tcW w:w="709" w:type="dxa"/>
            <w:vAlign w:val="center"/>
          </w:tcPr>
          <w:p w14:paraId="74618BEE" w14:textId="77777777" w:rsidR="001F07CC" w:rsidRPr="00F06145" w:rsidRDefault="001F07CC" w:rsidP="001F07CC">
            <w:pPr>
              <w:jc w:val="center"/>
              <w:rPr>
                <w:rFonts w:ascii="Cambria" w:eastAsia="Arial Unicode MS" w:hAnsi="Cambria" w:cs="Arial"/>
                <w:color w:val="000000"/>
                <w:sz w:val="24"/>
                <w:szCs w:val="24"/>
              </w:rPr>
            </w:pPr>
            <w:r w:rsidRPr="00F06145">
              <w:rPr>
                <w:rFonts w:ascii="Cambria" w:hAnsi="Cambria" w:cs="Arial"/>
                <w:color w:val="000000"/>
                <w:sz w:val="24"/>
                <w:szCs w:val="24"/>
              </w:rPr>
              <w:t>n.</w:t>
            </w:r>
          </w:p>
        </w:tc>
        <w:tc>
          <w:tcPr>
            <w:tcW w:w="1843" w:type="dxa"/>
            <w:tcBorders>
              <w:top w:val="nil"/>
              <w:left w:val="single" w:sz="4" w:space="0" w:color="auto"/>
              <w:bottom w:val="single" w:sz="4" w:space="0" w:color="auto"/>
              <w:right w:val="single" w:sz="4" w:space="0" w:color="auto"/>
            </w:tcBorders>
            <w:shd w:val="clear" w:color="auto" w:fill="auto"/>
            <w:vAlign w:val="bottom"/>
          </w:tcPr>
          <w:p w14:paraId="5D422338" w14:textId="7ECE55AA" w:rsidR="001F07CC" w:rsidRPr="001F07CC" w:rsidRDefault="001F07CC" w:rsidP="001F07CC">
            <w:pPr>
              <w:ind w:right="142"/>
              <w:jc w:val="right"/>
              <w:rPr>
                <w:rFonts w:ascii="Cambria" w:eastAsia="Arial Unicode MS" w:hAnsi="Cambria" w:cs="Arial"/>
                <w:sz w:val="24"/>
                <w:szCs w:val="24"/>
              </w:rPr>
            </w:pPr>
            <w:r w:rsidRPr="001F07CC">
              <w:rPr>
                <w:rFonts w:ascii="Cambria" w:hAnsi="Cambria" w:cs="Arial"/>
                <w:sz w:val="24"/>
                <w:szCs w:val="24"/>
              </w:rPr>
              <w:t xml:space="preserve">24.000 </w:t>
            </w:r>
          </w:p>
        </w:tc>
        <w:tc>
          <w:tcPr>
            <w:tcW w:w="1984" w:type="dxa"/>
            <w:tcBorders>
              <w:top w:val="nil"/>
              <w:left w:val="single" w:sz="4" w:space="0" w:color="auto"/>
              <w:bottom w:val="single" w:sz="4" w:space="0" w:color="auto"/>
              <w:right w:val="single" w:sz="4" w:space="0" w:color="auto"/>
            </w:tcBorders>
            <w:shd w:val="clear" w:color="auto" w:fill="auto"/>
            <w:vAlign w:val="bottom"/>
          </w:tcPr>
          <w:p w14:paraId="4D4DFBA0" w14:textId="5B50E69B" w:rsidR="001F07CC" w:rsidRPr="001F07CC" w:rsidRDefault="001F07CC" w:rsidP="001F07CC">
            <w:pPr>
              <w:ind w:right="142"/>
              <w:jc w:val="right"/>
              <w:rPr>
                <w:rFonts w:ascii="Cambria" w:eastAsia="Arial Unicode MS" w:hAnsi="Cambria" w:cs="Arial"/>
                <w:sz w:val="24"/>
                <w:szCs w:val="24"/>
              </w:rPr>
            </w:pPr>
            <w:r w:rsidRPr="001F07CC">
              <w:rPr>
                <w:rFonts w:ascii="Cambria" w:hAnsi="Cambria" w:cs="Arial"/>
                <w:sz w:val="24"/>
                <w:szCs w:val="24"/>
              </w:rPr>
              <w:t>€ 0,1930</w:t>
            </w:r>
          </w:p>
        </w:tc>
      </w:tr>
      <w:tr w:rsidR="001F07CC" w:rsidRPr="00D10D78" w14:paraId="23A78117" w14:textId="77777777" w:rsidTr="001F07CC">
        <w:tblPrEx>
          <w:tblCellMar>
            <w:left w:w="71" w:type="dxa"/>
            <w:right w:w="71" w:type="dxa"/>
          </w:tblCellMar>
        </w:tblPrEx>
        <w:tc>
          <w:tcPr>
            <w:tcW w:w="975" w:type="dxa"/>
            <w:gridSpan w:val="2"/>
          </w:tcPr>
          <w:p w14:paraId="7A07BCF3" w14:textId="77777777" w:rsidR="001F07CC" w:rsidRPr="00F06145" w:rsidRDefault="001F07CC" w:rsidP="001F07CC">
            <w:pPr>
              <w:spacing w:line="240" w:lineRule="atLeast"/>
              <w:jc w:val="center"/>
              <w:rPr>
                <w:rFonts w:ascii="Cambria" w:eastAsia="Arial Unicode MS" w:hAnsi="Cambria" w:cs="Arial"/>
                <w:color w:val="000000"/>
                <w:sz w:val="24"/>
                <w:szCs w:val="24"/>
              </w:rPr>
            </w:pPr>
            <w:r w:rsidRPr="00F06145">
              <w:rPr>
                <w:rFonts w:ascii="Cambria" w:eastAsia="Arial Unicode MS" w:hAnsi="Cambria" w:cs="Arial"/>
                <w:color w:val="000000"/>
                <w:sz w:val="24"/>
                <w:szCs w:val="24"/>
              </w:rPr>
              <w:t>15</w:t>
            </w:r>
          </w:p>
        </w:tc>
        <w:tc>
          <w:tcPr>
            <w:tcW w:w="4110" w:type="dxa"/>
            <w:vAlign w:val="center"/>
          </w:tcPr>
          <w:p w14:paraId="15E8AF37" w14:textId="77777777" w:rsidR="001F07CC" w:rsidRPr="00F06145" w:rsidRDefault="001F07CC" w:rsidP="001F07CC">
            <w:pPr>
              <w:spacing w:line="240" w:lineRule="atLeast"/>
              <w:ind w:right="282"/>
              <w:jc w:val="both"/>
              <w:rPr>
                <w:rFonts w:ascii="Cambria" w:eastAsia="Arial Unicode MS" w:hAnsi="Cambria" w:cs="Arial"/>
                <w:color w:val="000000"/>
                <w:sz w:val="24"/>
                <w:szCs w:val="24"/>
              </w:rPr>
            </w:pPr>
            <w:r w:rsidRPr="00F06145">
              <w:rPr>
                <w:rFonts w:ascii="Cambria" w:eastAsia="Arial Unicode MS" w:hAnsi="Cambria" w:cs="Arial"/>
                <w:color w:val="000000"/>
                <w:sz w:val="24"/>
                <w:szCs w:val="24"/>
              </w:rPr>
              <w:t>Sgrassatore universale</w:t>
            </w:r>
          </w:p>
        </w:tc>
        <w:tc>
          <w:tcPr>
            <w:tcW w:w="709" w:type="dxa"/>
            <w:vAlign w:val="center"/>
          </w:tcPr>
          <w:p w14:paraId="1A968B0D" w14:textId="77777777" w:rsidR="001F07CC" w:rsidRPr="00F06145" w:rsidRDefault="001F07CC" w:rsidP="001F07CC">
            <w:pPr>
              <w:spacing w:line="240" w:lineRule="atLeast"/>
              <w:jc w:val="center"/>
              <w:rPr>
                <w:rFonts w:ascii="Cambria" w:eastAsia="Arial Unicode MS" w:hAnsi="Cambria" w:cs="Arial"/>
                <w:color w:val="000000"/>
                <w:sz w:val="24"/>
                <w:szCs w:val="24"/>
              </w:rPr>
            </w:pPr>
            <w:r w:rsidRPr="00F06145">
              <w:rPr>
                <w:rFonts w:ascii="Cambria" w:eastAsia="Arial Unicode MS" w:hAnsi="Cambria" w:cs="Arial"/>
                <w:color w:val="000000"/>
                <w:sz w:val="24"/>
                <w:szCs w:val="24"/>
              </w:rPr>
              <w:t>n.</w:t>
            </w:r>
          </w:p>
        </w:tc>
        <w:tc>
          <w:tcPr>
            <w:tcW w:w="1843" w:type="dxa"/>
            <w:tcBorders>
              <w:top w:val="nil"/>
              <w:left w:val="single" w:sz="4" w:space="0" w:color="auto"/>
              <w:bottom w:val="single" w:sz="4" w:space="0" w:color="auto"/>
              <w:right w:val="single" w:sz="4" w:space="0" w:color="auto"/>
            </w:tcBorders>
            <w:shd w:val="clear" w:color="auto" w:fill="auto"/>
            <w:vAlign w:val="bottom"/>
          </w:tcPr>
          <w:p w14:paraId="1C6142CC" w14:textId="4CB95AF6" w:rsidR="001F07CC" w:rsidRPr="001F07CC" w:rsidRDefault="001F07CC" w:rsidP="001F07CC">
            <w:pPr>
              <w:ind w:right="71"/>
              <w:jc w:val="right"/>
              <w:rPr>
                <w:rFonts w:ascii="Cambria" w:eastAsia="Arial Unicode MS" w:hAnsi="Cambria" w:cs="Arial"/>
                <w:sz w:val="24"/>
                <w:szCs w:val="24"/>
              </w:rPr>
            </w:pPr>
            <w:r w:rsidRPr="001F07CC">
              <w:rPr>
                <w:rFonts w:ascii="Cambria" w:hAnsi="Cambria" w:cs="Arial"/>
                <w:sz w:val="24"/>
                <w:szCs w:val="24"/>
              </w:rPr>
              <w:t xml:space="preserve">1.500 </w:t>
            </w:r>
          </w:p>
        </w:tc>
        <w:tc>
          <w:tcPr>
            <w:tcW w:w="1984" w:type="dxa"/>
            <w:tcBorders>
              <w:top w:val="nil"/>
              <w:left w:val="single" w:sz="4" w:space="0" w:color="auto"/>
              <w:bottom w:val="single" w:sz="4" w:space="0" w:color="auto"/>
              <w:right w:val="single" w:sz="4" w:space="0" w:color="auto"/>
            </w:tcBorders>
            <w:shd w:val="clear" w:color="auto" w:fill="auto"/>
            <w:vAlign w:val="bottom"/>
          </w:tcPr>
          <w:p w14:paraId="5A4C541D" w14:textId="49ABBDA5" w:rsidR="001F07CC" w:rsidRPr="001F07CC" w:rsidRDefault="001F07CC" w:rsidP="001F07CC">
            <w:pPr>
              <w:ind w:right="71"/>
              <w:jc w:val="right"/>
              <w:rPr>
                <w:rFonts w:ascii="Cambria" w:eastAsia="Arial Unicode MS" w:hAnsi="Cambria" w:cs="Arial"/>
                <w:sz w:val="24"/>
                <w:szCs w:val="24"/>
              </w:rPr>
            </w:pPr>
            <w:r w:rsidRPr="001F07CC">
              <w:rPr>
                <w:rFonts w:ascii="Cambria" w:hAnsi="Cambria" w:cs="Arial"/>
                <w:sz w:val="24"/>
                <w:szCs w:val="24"/>
              </w:rPr>
              <w:t>€ 1,1600</w:t>
            </w:r>
          </w:p>
        </w:tc>
      </w:tr>
    </w:tbl>
    <w:p w14:paraId="3D57F16B" w14:textId="3BD5AB41" w:rsidR="005A17D6" w:rsidRPr="005A17D6" w:rsidRDefault="005A17D6" w:rsidP="005A17D6">
      <w:pPr>
        <w:contextualSpacing/>
        <w:jc w:val="both"/>
        <w:rPr>
          <w:rFonts w:ascii="Cambria" w:hAnsi="Cambria"/>
          <w:sz w:val="24"/>
          <w:szCs w:val="24"/>
        </w:rPr>
      </w:pPr>
      <w:r w:rsidRPr="005A17D6">
        <w:rPr>
          <w:rFonts w:ascii="Cambria" w:hAnsi="Cambria"/>
          <w:sz w:val="24"/>
          <w:szCs w:val="24"/>
        </w:rPr>
        <w:t xml:space="preserve">per un valore complessivo presunto pari a € </w:t>
      </w:r>
      <w:r w:rsidR="001F07CC">
        <w:rPr>
          <w:rFonts w:ascii="Cambria" w:hAnsi="Cambria"/>
          <w:sz w:val="24"/>
          <w:szCs w:val="24"/>
        </w:rPr>
        <w:t>74.723,93</w:t>
      </w:r>
      <w:r w:rsidRPr="005A17D6">
        <w:rPr>
          <w:rFonts w:ascii="Cambria" w:hAnsi="Cambria"/>
          <w:sz w:val="24"/>
          <w:szCs w:val="24"/>
        </w:rPr>
        <w:t xml:space="preserve"> IVA esclusa.</w:t>
      </w:r>
    </w:p>
    <w:p w14:paraId="5DB0D972" w14:textId="2C0F9E8B" w:rsidR="00285F70" w:rsidRPr="00285F70" w:rsidRDefault="00285F70" w:rsidP="001F69EB">
      <w:pPr>
        <w:contextualSpacing/>
        <w:jc w:val="both"/>
        <w:rPr>
          <w:rFonts w:ascii="Cambria" w:hAnsi="Cambria"/>
          <w:sz w:val="24"/>
          <w:szCs w:val="24"/>
        </w:rPr>
      </w:pPr>
      <w:r w:rsidRPr="00285F70">
        <w:rPr>
          <w:rFonts w:ascii="Cambria" w:hAnsi="Cambria"/>
          <w:sz w:val="24"/>
          <w:szCs w:val="24"/>
        </w:rPr>
        <w:t xml:space="preserve">L’importo degli oneri per la sicurezza da interferenze è pari </w:t>
      </w:r>
      <w:r w:rsidRPr="006E61C9">
        <w:rPr>
          <w:rFonts w:ascii="Cambria" w:hAnsi="Cambria"/>
          <w:sz w:val="24"/>
          <w:szCs w:val="24"/>
        </w:rPr>
        <w:t xml:space="preserve">a € </w:t>
      </w:r>
      <w:r w:rsidR="00702767">
        <w:rPr>
          <w:rFonts w:ascii="Cambria" w:hAnsi="Cambria"/>
          <w:sz w:val="24"/>
          <w:szCs w:val="24"/>
        </w:rPr>
        <w:t>0,00 (zero)</w:t>
      </w:r>
      <w:r w:rsidR="006E61C9">
        <w:rPr>
          <w:rFonts w:ascii="Cambria" w:hAnsi="Cambria"/>
          <w:sz w:val="24"/>
          <w:szCs w:val="24"/>
        </w:rPr>
        <w:t>.</w:t>
      </w:r>
    </w:p>
    <w:p w14:paraId="2DA0BE17" w14:textId="33EF6775" w:rsidR="006E61C9" w:rsidRPr="00702767" w:rsidRDefault="00285F70" w:rsidP="00702767">
      <w:pPr>
        <w:contextualSpacing/>
        <w:jc w:val="both"/>
        <w:rPr>
          <w:rFonts w:ascii="Cambria" w:hAnsi="Cambria"/>
          <w:i/>
          <w:iCs/>
          <w:sz w:val="24"/>
          <w:szCs w:val="24"/>
        </w:rPr>
      </w:pPr>
      <w:r w:rsidRPr="00285F70">
        <w:rPr>
          <w:rFonts w:ascii="Cambria" w:hAnsi="Cambria"/>
          <w:sz w:val="24"/>
          <w:szCs w:val="24"/>
        </w:rPr>
        <w:t xml:space="preserve">L’appalto è finanziato </w:t>
      </w:r>
      <w:r w:rsidRPr="0043635C">
        <w:rPr>
          <w:rFonts w:ascii="Cambria" w:hAnsi="Cambria"/>
          <w:sz w:val="24"/>
          <w:szCs w:val="24"/>
        </w:rPr>
        <w:t xml:space="preserve">con </w:t>
      </w:r>
      <w:r w:rsidR="0043635C" w:rsidRPr="0043635C">
        <w:rPr>
          <w:rFonts w:ascii="Cambria" w:hAnsi="Cambria"/>
          <w:sz w:val="24"/>
          <w:szCs w:val="24"/>
        </w:rPr>
        <w:t>fondi propri di bilancio.</w:t>
      </w:r>
    </w:p>
    <w:p w14:paraId="1E57BD80" w14:textId="75821E31" w:rsidR="00B57516" w:rsidRPr="00B57516" w:rsidRDefault="00B57516" w:rsidP="001F69EB">
      <w:pPr>
        <w:contextualSpacing/>
        <w:jc w:val="both"/>
        <w:rPr>
          <w:rFonts w:ascii="Cambria" w:hAnsi="Cambria"/>
          <w:sz w:val="24"/>
          <w:szCs w:val="24"/>
        </w:rPr>
      </w:pPr>
    </w:p>
    <w:p w14:paraId="387DBD45" w14:textId="77777777" w:rsidR="00DE0B44" w:rsidRPr="00DE0B44" w:rsidRDefault="00DE0B44" w:rsidP="001F69EB">
      <w:pPr>
        <w:contextualSpacing/>
        <w:jc w:val="both"/>
        <w:rPr>
          <w:rFonts w:ascii="Cambria" w:hAnsi="Cambria"/>
          <w:b/>
          <w:bCs/>
          <w:sz w:val="24"/>
          <w:szCs w:val="24"/>
        </w:rPr>
      </w:pPr>
      <w:r w:rsidRPr="00DE0B44">
        <w:rPr>
          <w:rFonts w:ascii="Cambria" w:hAnsi="Cambria"/>
          <w:b/>
          <w:bCs/>
          <w:sz w:val="24"/>
          <w:szCs w:val="24"/>
        </w:rPr>
        <w:t>3.1.</w:t>
      </w:r>
      <w:r w:rsidRPr="00DE0B44">
        <w:rPr>
          <w:rFonts w:ascii="Cambria" w:hAnsi="Cambria"/>
          <w:b/>
          <w:bCs/>
          <w:sz w:val="24"/>
          <w:szCs w:val="24"/>
        </w:rPr>
        <w:tab/>
        <w:t xml:space="preserve">DURATA </w:t>
      </w:r>
    </w:p>
    <w:p w14:paraId="4AD2D017" w14:textId="0FEF1CE8" w:rsidR="00DE0B44" w:rsidRPr="00DE0B44" w:rsidRDefault="00DE0B44" w:rsidP="001F69EB">
      <w:pPr>
        <w:contextualSpacing/>
        <w:jc w:val="both"/>
        <w:rPr>
          <w:rFonts w:ascii="Cambria" w:hAnsi="Cambria"/>
          <w:sz w:val="24"/>
          <w:szCs w:val="24"/>
        </w:rPr>
      </w:pPr>
      <w:r w:rsidRPr="001F07CC">
        <w:rPr>
          <w:rFonts w:ascii="Cambria" w:hAnsi="Cambria"/>
          <w:sz w:val="24"/>
          <w:szCs w:val="24"/>
        </w:rPr>
        <w:t>La durata dell’appalto</w:t>
      </w:r>
      <w:r w:rsidR="00D74610" w:rsidRPr="001F07CC">
        <w:rPr>
          <w:rFonts w:ascii="Cambria" w:hAnsi="Cambria"/>
          <w:sz w:val="24"/>
          <w:szCs w:val="24"/>
        </w:rPr>
        <w:t xml:space="preserve"> </w:t>
      </w:r>
      <w:r w:rsidRPr="001F07CC">
        <w:rPr>
          <w:rFonts w:ascii="Cambria" w:hAnsi="Cambria"/>
          <w:sz w:val="24"/>
          <w:szCs w:val="24"/>
        </w:rPr>
        <w:t xml:space="preserve">è di </w:t>
      </w:r>
      <w:r w:rsidR="00C47BB2" w:rsidRPr="001F07CC">
        <w:rPr>
          <w:rFonts w:ascii="Cambria" w:hAnsi="Cambria"/>
          <w:b/>
          <w:bCs/>
          <w:sz w:val="24"/>
          <w:szCs w:val="24"/>
        </w:rPr>
        <w:t xml:space="preserve">anni </w:t>
      </w:r>
      <w:r w:rsidR="00F06145" w:rsidRPr="001F07CC">
        <w:rPr>
          <w:rFonts w:ascii="Cambria" w:hAnsi="Cambria"/>
          <w:b/>
          <w:bCs/>
          <w:sz w:val="24"/>
          <w:szCs w:val="24"/>
        </w:rPr>
        <w:t>3</w:t>
      </w:r>
      <w:r w:rsidR="00C47BB2" w:rsidRPr="001F07CC">
        <w:rPr>
          <w:rFonts w:ascii="Cambria" w:hAnsi="Cambria"/>
          <w:b/>
          <w:bCs/>
          <w:sz w:val="24"/>
          <w:szCs w:val="24"/>
        </w:rPr>
        <w:t xml:space="preserve"> (</w:t>
      </w:r>
      <w:r w:rsidR="00F06145" w:rsidRPr="001F07CC">
        <w:rPr>
          <w:rFonts w:ascii="Cambria" w:hAnsi="Cambria"/>
          <w:b/>
          <w:bCs/>
          <w:sz w:val="24"/>
          <w:szCs w:val="24"/>
        </w:rPr>
        <w:t>tr</w:t>
      </w:r>
      <w:r w:rsidR="00C47BB2" w:rsidRPr="001F07CC">
        <w:rPr>
          <w:rFonts w:ascii="Cambria" w:hAnsi="Cambria"/>
          <w:b/>
          <w:bCs/>
          <w:sz w:val="24"/>
          <w:szCs w:val="24"/>
        </w:rPr>
        <w:t>e)</w:t>
      </w:r>
      <w:r w:rsidRPr="001F07CC">
        <w:rPr>
          <w:rFonts w:ascii="Cambria" w:hAnsi="Cambria"/>
          <w:sz w:val="24"/>
          <w:szCs w:val="24"/>
        </w:rPr>
        <w:t xml:space="preserve">, </w:t>
      </w:r>
      <w:r w:rsidR="002E7810" w:rsidRPr="001F07CC">
        <w:rPr>
          <w:rFonts w:ascii="Cambria" w:hAnsi="Cambria"/>
          <w:sz w:val="24"/>
          <w:szCs w:val="24"/>
        </w:rPr>
        <w:t xml:space="preserve">a partire presumibilmente dal 1° </w:t>
      </w:r>
      <w:r w:rsidR="00F06145" w:rsidRPr="001F07CC">
        <w:rPr>
          <w:rFonts w:ascii="Cambria" w:hAnsi="Cambria"/>
          <w:sz w:val="24"/>
          <w:szCs w:val="24"/>
        </w:rPr>
        <w:t>giugno</w:t>
      </w:r>
      <w:r w:rsidR="002E7810" w:rsidRPr="001F07CC">
        <w:rPr>
          <w:rFonts w:ascii="Cambria" w:hAnsi="Cambria"/>
          <w:sz w:val="24"/>
          <w:szCs w:val="24"/>
        </w:rPr>
        <w:t xml:space="preserve"> 2025 o</w:t>
      </w:r>
      <w:r w:rsidR="002E7810" w:rsidRPr="0001508B">
        <w:rPr>
          <w:rFonts w:ascii="Cambria" w:hAnsi="Cambria"/>
          <w:sz w:val="24"/>
          <w:szCs w:val="24"/>
        </w:rPr>
        <w:t xml:space="preserve"> comunque dalla data che sarà indicata nella comunicazione di aggiudicazione</w:t>
      </w:r>
      <w:r w:rsidRPr="0001508B">
        <w:rPr>
          <w:rFonts w:ascii="Cambria" w:hAnsi="Cambria"/>
          <w:sz w:val="24"/>
          <w:szCs w:val="24"/>
        </w:rPr>
        <w:t>.</w:t>
      </w:r>
      <w:r w:rsidRPr="00DE0B44">
        <w:rPr>
          <w:rFonts w:ascii="Cambria" w:hAnsi="Cambria"/>
          <w:sz w:val="24"/>
          <w:szCs w:val="24"/>
        </w:rPr>
        <w:t xml:space="preserve"> </w:t>
      </w:r>
    </w:p>
    <w:p w14:paraId="6E51BC5A" w14:textId="77777777" w:rsidR="00DE0B44" w:rsidRDefault="00DE0B44" w:rsidP="001F69EB">
      <w:pPr>
        <w:contextualSpacing/>
        <w:jc w:val="both"/>
        <w:rPr>
          <w:rFonts w:ascii="Cambria" w:hAnsi="Cambria"/>
          <w:sz w:val="24"/>
          <w:szCs w:val="24"/>
        </w:rPr>
      </w:pPr>
    </w:p>
    <w:p w14:paraId="50B3B291" w14:textId="77777777" w:rsidR="00DE0B44" w:rsidRPr="00DE0B44" w:rsidRDefault="00DE0B44" w:rsidP="001F69EB">
      <w:pPr>
        <w:contextualSpacing/>
        <w:jc w:val="both"/>
        <w:rPr>
          <w:rFonts w:ascii="Cambria" w:hAnsi="Cambria"/>
          <w:b/>
          <w:bCs/>
          <w:sz w:val="24"/>
          <w:szCs w:val="24"/>
        </w:rPr>
      </w:pPr>
      <w:r w:rsidRPr="00DE0B44">
        <w:rPr>
          <w:rFonts w:ascii="Cambria" w:hAnsi="Cambria"/>
          <w:b/>
          <w:bCs/>
          <w:sz w:val="24"/>
          <w:szCs w:val="24"/>
        </w:rPr>
        <w:t>3.2.</w:t>
      </w:r>
      <w:r w:rsidRPr="00DE0B44">
        <w:rPr>
          <w:rFonts w:ascii="Cambria" w:hAnsi="Cambria"/>
          <w:b/>
          <w:bCs/>
          <w:sz w:val="24"/>
          <w:szCs w:val="24"/>
        </w:rPr>
        <w:tab/>
        <w:t>REVISIONE PREZZI</w:t>
      </w:r>
    </w:p>
    <w:p w14:paraId="6A0AE77D" w14:textId="77777777" w:rsidR="001F51E9" w:rsidRPr="001F51E9" w:rsidRDefault="001F51E9" w:rsidP="001F51E9">
      <w:pPr>
        <w:contextualSpacing/>
        <w:jc w:val="both"/>
        <w:rPr>
          <w:rFonts w:ascii="Cambria" w:hAnsi="Cambria"/>
          <w:sz w:val="24"/>
          <w:szCs w:val="24"/>
        </w:rPr>
      </w:pPr>
      <w:r w:rsidRPr="001F51E9">
        <w:rPr>
          <w:rFonts w:ascii="Cambria" w:hAnsi="Cambria"/>
          <w:sz w:val="24"/>
          <w:szCs w:val="24"/>
        </w:rPr>
        <w:t xml:space="preserve">Qualora nel corso di esecuzione del contratto, al verificarsi di particolari condizioni di natura oggettiva, si determini una variazione, in aumento o in diminuzione, del costo del servizio, i prezzi sono aggiornati annualmente, secondo quanto previsto all’art. 60 del Codice, così come modificato dal </w:t>
      </w:r>
      <w:proofErr w:type="spellStart"/>
      <w:r w:rsidRPr="001F51E9">
        <w:rPr>
          <w:rFonts w:ascii="Cambria" w:hAnsi="Cambria"/>
          <w:sz w:val="24"/>
          <w:szCs w:val="24"/>
        </w:rPr>
        <w:t>D.Lgs.</w:t>
      </w:r>
      <w:proofErr w:type="spellEnd"/>
      <w:r w:rsidRPr="001F51E9">
        <w:rPr>
          <w:rFonts w:ascii="Cambria" w:hAnsi="Cambria"/>
          <w:sz w:val="24"/>
          <w:szCs w:val="24"/>
        </w:rPr>
        <w:t xml:space="preserve"> 209/2024.</w:t>
      </w:r>
    </w:p>
    <w:p w14:paraId="3F5F9694" w14:textId="77777777" w:rsidR="001F51E9" w:rsidRPr="001F51E9" w:rsidRDefault="001F51E9" w:rsidP="001F51E9">
      <w:pPr>
        <w:contextualSpacing/>
        <w:jc w:val="both"/>
        <w:rPr>
          <w:rFonts w:ascii="Cambria" w:hAnsi="Cambria"/>
          <w:sz w:val="24"/>
          <w:szCs w:val="24"/>
        </w:rPr>
      </w:pPr>
    </w:p>
    <w:p w14:paraId="53A6E58F" w14:textId="77777777" w:rsidR="00DE0B44" w:rsidRPr="00DE0B44" w:rsidRDefault="00DE0B44" w:rsidP="001F69EB">
      <w:pPr>
        <w:contextualSpacing/>
        <w:jc w:val="both"/>
        <w:rPr>
          <w:rFonts w:ascii="Cambria" w:hAnsi="Cambria"/>
          <w:b/>
          <w:bCs/>
          <w:sz w:val="24"/>
          <w:szCs w:val="24"/>
        </w:rPr>
      </w:pPr>
      <w:r w:rsidRPr="00DE0B44">
        <w:rPr>
          <w:rFonts w:ascii="Cambria" w:hAnsi="Cambria"/>
          <w:b/>
          <w:bCs/>
          <w:sz w:val="24"/>
          <w:szCs w:val="24"/>
        </w:rPr>
        <w:t>3.3.</w:t>
      </w:r>
      <w:r w:rsidRPr="00DE0B44">
        <w:rPr>
          <w:rFonts w:ascii="Cambria" w:hAnsi="Cambria"/>
          <w:b/>
          <w:bCs/>
          <w:sz w:val="24"/>
          <w:szCs w:val="24"/>
        </w:rPr>
        <w:tab/>
        <w:t>MODIFICA DEL CONTRATTO IN FASE DI ESECUZIONE</w:t>
      </w:r>
    </w:p>
    <w:p w14:paraId="389F857A" w14:textId="75779CC5" w:rsidR="00DE0B44" w:rsidRPr="00DE0B44" w:rsidRDefault="0076062A" w:rsidP="001F69EB">
      <w:pPr>
        <w:contextualSpacing/>
        <w:jc w:val="both"/>
        <w:rPr>
          <w:rFonts w:ascii="Cambria" w:hAnsi="Cambria"/>
          <w:sz w:val="24"/>
          <w:szCs w:val="24"/>
        </w:rPr>
      </w:pPr>
      <w:r>
        <w:rPr>
          <w:rFonts w:ascii="Cambria" w:hAnsi="Cambria"/>
          <w:sz w:val="24"/>
          <w:szCs w:val="24"/>
        </w:rPr>
        <w:t>L</w:t>
      </w:r>
      <w:r w:rsidR="00DE0B44" w:rsidRPr="00DE0B44">
        <w:rPr>
          <w:rFonts w:ascii="Cambria" w:hAnsi="Cambria"/>
          <w:sz w:val="24"/>
          <w:szCs w:val="24"/>
        </w:rPr>
        <w:t xml:space="preserve">a </w:t>
      </w:r>
      <w:r w:rsidR="003F2E1C">
        <w:rPr>
          <w:rFonts w:ascii="Cambria" w:hAnsi="Cambria"/>
          <w:sz w:val="24"/>
          <w:szCs w:val="24"/>
        </w:rPr>
        <w:t>S</w:t>
      </w:r>
      <w:r w:rsidR="00DE0B44" w:rsidRPr="00DE0B44">
        <w:rPr>
          <w:rFonts w:ascii="Cambria" w:hAnsi="Cambria"/>
          <w:sz w:val="24"/>
          <w:szCs w:val="24"/>
        </w:rPr>
        <w:t>tazione appaltante si riserva di prorogare il contratto</w:t>
      </w:r>
      <w:r w:rsidR="005A17D6">
        <w:rPr>
          <w:rFonts w:ascii="Cambria" w:hAnsi="Cambria"/>
          <w:sz w:val="24"/>
          <w:szCs w:val="24"/>
        </w:rPr>
        <w:t xml:space="preserve"> </w:t>
      </w:r>
      <w:r w:rsidR="00DE0B44" w:rsidRPr="00DE0B44">
        <w:rPr>
          <w:rFonts w:ascii="Cambria" w:hAnsi="Cambria"/>
          <w:sz w:val="24"/>
          <w:szCs w:val="24"/>
        </w:rPr>
        <w:t>per il tempo strettamente necessario alla conclusione della procedura di individuazione del nuovo contraente. In tal caso il contraente è tenuto all’esecuzione delle prestazioni oggetto del contratto agli stessi prezzi, patti e condizioni previsti nel contratto.</w:t>
      </w:r>
    </w:p>
    <w:p w14:paraId="37AEA09F" w14:textId="77777777" w:rsidR="003D59D0" w:rsidRDefault="003D59D0" w:rsidP="001F69EB">
      <w:pPr>
        <w:contextualSpacing/>
      </w:pPr>
    </w:p>
    <w:p w14:paraId="54290397" w14:textId="77777777" w:rsidR="00AB7028" w:rsidRDefault="00AB7028" w:rsidP="001F69EB">
      <w:pPr>
        <w:contextualSpacing/>
      </w:pPr>
    </w:p>
    <w:p w14:paraId="6C5EFDDA" w14:textId="77777777" w:rsidR="003D59D0" w:rsidRPr="003D59D0" w:rsidRDefault="003D59D0" w:rsidP="001F69EB">
      <w:pPr>
        <w:contextualSpacing/>
        <w:jc w:val="both"/>
        <w:rPr>
          <w:rFonts w:ascii="Cambria" w:hAnsi="Cambria"/>
          <w:b/>
          <w:bCs/>
          <w:sz w:val="24"/>
          <w:szCs w:val="24"/>
        </w:rPr>
      </w:pPr>
      <w:r w:rsidRPr="003D59D0">
        <w:rPr>
          <w:rFonts w:ascii="Cambria" w:hAnsi="Cambria"/>
          <w:b/>
          <w:bCs/>
          <w:sz w:val="24"/>
          <w:szCs w:val="24"/>
        </w:rPr>
        <w:t>4.</w:t>
      </w:r>
      <w:r w:rsidRPr="003D59D0">
        <w:rPr>
          <w:rFonts w:ascii="Cambria" w:hAnsi="Cambria"/>
          <w:b/>
          <w:bCs/>
          <w:sz w:val="24"/>
          <w:szCs w:val="24"/>
        </w:rPr>
        <w:tab/>
        <w:t>SOGGETTI AMMESSI IN FORMA SINGOLA E ASSOCIATA E CONDIZIONI DI PARTECIPAZIONE</w:t>
      </w:r>
    </w:p>
    <w:p w14:paraId="38C40939" w14:textId="447B8C26" w:rsidR="003D59D0" w:rsidRPr="003D59D0" w:rsidRDefault="003D59D0" w:rsidP="001F69EB">
      <w:pPr>
        <w:contextualSpacing/>
        <w:jc w:val="both"/>
        <w:rPr>
          <w:rFonts w:ascii="Cambria" w:hAnsi="Cambria"/>
          <w:sz w:val="24"/>
          <w:szCs w:val="24"/>
        </w:rPr>
      </w:pPr>
      <w:r w:rsidRPr="003D59D0">
        <w:rPr>
          <w:rFonts w:ascii="Cambria" w:hAnsi="Cambria"/>
          <w:sz w:val="24"/>
          <w:szCs w:val="24"/>
        </w:rPr>
        <w:t>Gli operatori economici possono partecipare alla presente gara in forma singola o associata.</w:t>
      </w:r>
    </w:p>
    <w:p w14:paraId="53A292B1" w14:textId="77777777" w:rsidR="003D59D0" w:rsidRPr="003D59D0" w:rsidRDefault="003D59D0" w:rsidP="001F69EB">
      <w:pPr>
        <w:contextualSpacing/>
        <w:jc w:val="both"/>
        <w:rPr>
          <w:rFonts w:ascii="Cambria" w:hAnsi="Cambria"/>
          <w:sz w:val="24"/>
          <w:szCs w:val="24"/>
        </w:rPr>
      </w:pPr>
      <w:r w:rsidRPr="003D59D0">
        <w:rPr>
          <w:rFonts w:ascii="Cambria" w:hAnsi="Cambria"/>
          <w:sz w:val="24"/>
          <w:szCs w:val="24"/>
        </w:rPr>
        <w:t xml:space="preserve">Ai soggetti costituiti in forma associata si applicano le disposizioni di cui agli articoli 67 e 68 del Codice. </w:t>
      </w:r>
    </w:p>
    <w:p w14:paraId="1EE278FA" w14:textId="77777777" w:rsidR="003D59D0" w:rsidRPr="003D59D0" w:rsidRDefault="003D59D0" w:rsidP="001F69EB">
      <w:pPr>
        <w:contextualSpacing/>
        <w:jc w:val="both"/>
        <w:rPr>
          <w:rFonts w:ascii="Cambria" w:hAnsi="Cambria"/>
          <w:sz w:val="24"/>
          <w:szCs w:val="24"/>
        </w:rPr>
      </w:pPr>
      <w:r w:rsidRPr="003D59D0">
        <w:rPr>
          <w:rFonts w:ascii="Cambria" w:hAnsi="Cambria"/>
          <w:sz w:val="24"/>
          <w:szCs w:val="24"/>
        </w:rPr>
        <w:t>I consorzi di cui agli articoli 65, comma 2 del Codice che intendono eseguire le prestazioni tramite i propri consorziati sono tenuti ad indicare per quali consorziati il consorzio concorre.</w:t>
      </w:r>
    </w:p>
    <w:p w14:paraId="7147DF24" w14:textId="77777777" w:rsidR="003D59D0" w:rsidRPr="003D59D0" w:rsidRDefault="003D59D0" w:rsidP="001F69EB">
      <w:pPr>
        <w:contextualSpacing/>
        <w:jc w:val="both"/>
        <w:rPr>
          <w:rFonts w:ascii="Cambria" w:hAnsi="Cambria"/>
          <w:sz w:val="24"/>
          <w:szCs w:val="24"/>
        </w:rPr>
      </w:pPr>
      <w:r w:rsidRPr="003D59D0">
        <w:rPr>
          <w:rFonts w:ascii="Cambria" w:hAnsi="Cambria"/>
          <w:sz w:val="24"/>
          <w:szCs w:val="24"/>
        </w:rPr>
        <w:t>I consorzi di cui all’articolo 65, comma 2, lettere b) e c) sono tenuti ad indicare per quali consorziati il consorzio concorre.</w:t>
      </w:r>
    </w:p>
    <w:p w14:paraId="6D485D7D" w14:textId="065EFC8B" w:rsidR="003D59D0" w:rsidRPr="003D59D0" w:rsidRDefault="003D59D0" w:rsidP="001F69EB">
      <w:pPr>
        <w:contextualSpacing/>
        <w:jc w:val="both"/>
        <w:rPr>
          <w:rFonts w:ascii="Cambria" w:hAnsi="Cambria"/>
          <w:sz w:val="24"/>
          <w:szCs w:val="24"/>
        </w:rPr>
      </w:pPr>
      <w:r w:rsidRPr="003D59D0">
        <w:rPr>
          <w:rFonts w:ascii="Cambria" w:hAnsi="Cambria"/>
          <w:sz w:val="24"/>
          <w:szCs w:val="24"/>
        </w:rPr>
        <w:t xml:space="preserve">Possono essere esclusi dalla gara, previo contraddittorio, i raggruppamenti temporanei costituiti da due o più operatori economici che singolarmente hanno i requisiti per partecipare alla gara. Tale facoltà non opera nel caso in cui i raggruppamenti sono costituiti da imprese controllate e/o collegate ai sensi dell’articolo 2359 del Codice civile. </w:t>
      </w:r>
    </w:p>
    <w:p w14:paraId="0C377688" w14:textId="47DF1F42" w:rsidR="003D59D0" w:rsidRPr="003D59D0" w:rsidRDefault="003D59D0" w:rsidP="001F69EB">
      <w:pPr>
        <w:contextualSpacing/>
        <w:jc w:val="both"/>
        <w:rPr>
          <w:rFonts w:ascii="Cambria" w:hAnsi="Cambria"/>
          <w:sz w:val="24"/>
          <w:szCs w:val="24"/>
        </w:rPr>
      </w:pPr>
      <w:r w:rsidRPr="003D59D0">
        <w:rPr>
          <w:rFonts w:ascii="Cambria" w:hAnsi="Cambria"/>
          <w:sz w:val="24"/>
          <w:szCs w:val="24"/>
        </w:rPr>
        <w:t xml:space="preserve">Il concorrente che partecipa alla gara in una delle forme di seguito indicate è escluso nel caso in cui la </w:t>
      </w:r>
      <w:r>
        <w:rPr>
          <w:rFonts w:ascii="Cambria" w:hAnsi="Cambria"/>
          <w:sz w:val="24"/>
          <w:szCs w:val="24"/>
        </w:rPr>
        <w:t>S</w:t>
      </w:r>
      <w:r w:rsidRPr="003D59D0">
        <w:rPr>
          <w:rFonts w:ascii="Cambria" w:hAnsi="Cambria"/>
          <w:sz w:val="24"/>
          <w:szCs w:val="24"/>
        </w:rPr>
        <w:t>tazione appaltante accerti la sussistenza di rilevanti indizi tali da far ritenere che le offerte degli operatori economici siano imputabili ad un unico centro decisionale a cagione di accordi intercorsi con altri operatori economici partecipanti alla stessa gara:</w:t>
      </w:r>
    </w:p>
    <w:p w14:paraId="1DE68331" w14:textId="77777777" w:rsidR="003D59D0" w:rsidRDefault="003D59D0" w:rsidP="001F69EB">
      <w:pPr>
        <w:pStyle w:val="Paragrafoelenco"/>
        <w:numPr>
          <w:ilvl w:val="0"/>
          <w:numId w:val="8"/>
        </w:numPr>
        <w:jc w:val="both"/>
        <w:rPr>
          <w:rFonts w:ascii="Cambria" w:hAnsi="Cambria"/>
          <w:sz w:val="24"/>
          <w:szCs w:val="24"/>
        </w:rPr>
      </w:pPr>
      <w:r w:rsidRPr="003D59D0">
        <w:rPr>
          <w:rFonts w:ascii="Cambria" w:hAnsi="Cambria"/>
          <w:sz w:val="24"/>
          <w:szCs w:val="24"/>
        </w:rPr>
        <w:t>partecipazione in più di un raggruppamento temporaneo o consorzio ordinario di concorrenti o aggregazione di operatori economici aderenti al contratto di rete (nel prosieguo, aggregazione di retisti);</w:t>
      </w:r>
    </w:p>
    <w:p w14:paraId="28E6D259" w14:textId="77777777" w:rsidR="003D59D0" w:rsidRDefault="003D59D0" w:rsidP="001F69EB">
      <w:pPr>
        <w:pStyle w:val="Paragrafoelenco"/>
        <w:numPr>
          <w:ilvl w:val="0"/>
          <w:numId w:val="8"/>
        </w:numPr>
        <w:jc w:val="both"/>
        <w:rPr>
          <w:rFonts w:ascii="Cambria" w:hAnsi="Cambria"/>
          <w:sz w:val="24"/>
          <w:szCs w:val="24"/>
        </w:rPr>
      </w:pPr>
      <w:r w:rsidRPr="003D59D0">
        <w:rPr>
          <w:rFonts w:ascii="Cambria" w:hAnsi="Cambria"/>
          <w:sz w:val="24"/>
          <w:szCs w:val="24"/>
        </w:rPr>
        <w:t>partecipazione sia in raggruppamento o consorzio ordinario di concorrenti sia in forma individuale:</w:t>
      </w:r>
    </w:p>
    <w:p w14:paraId="20DA7282" w14:textId="77777777" w:rsidR="003D59D0" w:rsidRDefault="003D59D0" w:rsidP="001F69EB">
      <w:pPr>
        <w:pStyle w:val="Paragrafoelenco"/>
        <w:numPr>
          <w:ilvl w:val="0"/>
          <w:numId w:val="8"/>
        </w:numPr>
        <w:jc w:val="both"/>
        <w:rPr>
          <w:rFonts w:ascii="Cambria" w:hAnsi="Cambria"/>
          <w:sz w:val="24"/>
          <w:szCs w:val="24"/>
        </w:rPr>
      </w:pPr>
      <w:r w:rsidRPr="003D59D0">
        <w:rPr>
          <w:rFonts w:ascii="Cambria" w:hAnsi="Cambria"/>
          <w:sz w:val="24"/>
          <w:szCs w:val="24"/>
        </w:rPr>
        <w:t>partecipazione sia in aggregazione di retisti sia in forma individuale. Tale esclusione non si applica alle retiste non partecipanti all’aggregazione, le quali possono presentare offerta, per la medesima gara, in forma singola o associata;</w:t>
      </w:r>
    </w:p>
    <w:p w14:paraId="2F50E4C8" w14:textId="71E60854" w:rsidR="003D59D0" w:rsidRPr="003D59D0" w:rsidRDefault="003D59D0" w:rsidP="001F69EB">
      <w:pPr>
        <w:pStyle w:val="Paragrafoelenco"/>
        <w:numPr>
          <w:ilvl w:val="0"/>
          <w:numId w:val="8"/>
        </w:numPr>
        <w:jc w:val="both"/>
        <w:rPr>
          <w:rFonts w:ascii="Cambria" w:hAnsi="Cambria"/>
          <w:sz w:val="24"/>
          <w:szCs w:val="24"/>
        </w:rPr>
      </w:pPr>
      <w:r w:rsidRPr="003D59D0">
        <w:rPr>
          <w:rFonts w:ascii="Cambria" w:hAnsi="Cambria"/>
          <w:sz w:val="24"/>
          <w:szCs w:val="24"/>
        </w:rPr>
        <w:t>partecipazione di un consorzio che ha designato un consorziato esecutore il quale, a sua volta, partecipa in una qualsiasi altra forma.</w:t>
      </w:r>
    </w:p>
    <w:p w14:paraId="4D659B2E" w14:textId="7860C102" w:rsidR="003D59D0" w:rsidRPr="003D59D0" w:rsidRDefault="003D59D0" w:rsidP="001F69EB">
      <w:pPr>
        <w:contextualSpacing/>
        <w:jc w:val="both"/>
        <w:rPr>
          <w:rFonts w:ascii="Cambria" w:hAnsi="Cambria"/>
          <w:sz w:val="24"/>
          <w:szCs w:val="24"/>
        </w:rPr>
      </w:pPr>
      <w:r w:rsidRPr="003D59D0">
        <w:rPr>
          <w:rFonts w:ascii="Cambria" w:hAnsi="Cambria"/>
          <w:sz w:val="24"/>
          <w:szCs w:val="24"/>
        </w:rPr>
        <w:t xml:space="preserve">Nel caso venga accertato quanto sopra, si provvede ad informare gli operatori economici coinvolti i quali possono, entro </w:t>
      </w:r>
      <w:r w:rsidRPr="003D59D0">
        <w:rPr>
          <w:rFonts w:ascii="Cambria" w:hAnsi="Cambria"/>
          <w:b/>
          <w:bCs/>
          <w:sz w:val="24"/>
          <w:szCs w:val="24"/>
        </w:rPr>
        <w:t>10 giorni</w:t>
      </w:r>
      <w:r w:rsidRPr="003D59D0">
        <w:rPr>
          <w:rFonts w:ascii="Cambria" w:hAnsi="Cambria"/>
          <w:sz w:val="24"/>
          <w:szCs w:val="24"/>
        </w:rPr>
        <w:t xml:space="preserve">, dimostrare che la circostanza non ha influito sulla gara, né è idonea a incidere sulla capacità di rispettare gli obblighi contrattuali. </w:t>
      </w:r>
    </w:p>
    <w:p w14:paraId="122B3EDB" w14:textId="77777777" w:rsidR="003D59D0" w:rsidRPr="003D59D0" w:rsidRDefault="003D59D0" w:rsidP="001F69EB">
      <w:pPr>
        <w:contextualSpacing/>
        <w:jc w:val="both"/>
        <w:rPr>
          <w:rFonts w:ascii="Cambria" w:hAnsi="Cambria"/>
          <w:sz w:val="24"/>
          <w:szCs w:val="24"/>
        </w:rPr>
      </w:pPr>
      <w:r w:rsidRPr="003D59D0">
        <w:rPr>
          <w:rFonts w:ascii="Cambria" w:hAnsi="Cambria"/>
          <w:sz w:val="24"/>
          <w:szCs w:val="24"/>
        </w:rPr>
        <w:t>Le aggregazioni di retisti di cui all’articolo 65, comma 2, lettera g) del Codice, rispettano la disciplina prevista per i raggruppamenti temporanei in quanto compatibile. In particolare:</w:t>
      </w:r>
    </w:p>
    <w:p w14:paraId="3F2A3228" w14:textId="77777777" w:rsidR="003D59D0" w:rsidRDefault="003D59D0" w:rsidP="001F69EB">
      <w:pPr>
        <w:pStyle w:val="Paragrafoelenco"/>
        <w:numPr>
          <w:ilvl w:val="0"/>
          <w:numId w:val="9"/>
        </w:numPr>
        <w:jc w:val="both"/>
        <w:rPr>
          <w:rFonts w:ascii="Cambria" w:hAnsi="Cambria"/>
          <w:sz w:val="24"/>
          <w:szCs w:val="24"/>
        </w:rPr>
      </w:pPr>
      <w:r w:rsidRPr="003D59D0">
        <w:rPr>
          <w:rFonts w:ascii="Cambria" w:hAnsi="Cambria"/>
          <w:b/>
          <w:bCs/>
          <w:sz w:val="24"/>
          <w:szCs w:val="24"/>
        </w:rPr>
        <w:t>nel caso in cui la rete sia dotata di organo comune con potere di rappresentanza e soggettività giuridica (cd. Rete – soggetto),</w:t>
      </w:r>
      <w:r w:rsidRPr="003D59D0">
        <w:rPr>
          <w:rFonts w:ascii="Cambria" w:hAnsi="Cambria"/>
          <w:sz w:val="24"/>
          <w:szCs w:val="24"/>
        </w:rPr>
        <w:t xml:space="preserve"> l’aggregazione di retisti partecipa a mezzo dell’organo comune, che assume il ruolo del mandatario, qualora in possesso dei relativi requisiti. L’organo comune può indicare anche solo alcuni tra i retisti per la partecipazione alla gara ma deve obbligatoriamente far parte di questi;</w:t>
      </w:r>
    </w:p>
    <w:p w14:paraId="652186D8" w14:textId="77777777" w:rsidR="003D59D0" w:rsidRDefault="003D59D0" w:rsidP="001F69EB">
      <w:pPr>
        <w:pStyle w:val="Paragrafoelenco"/>
        <w:numPr>
          <w:ilvl w:val="0"/>
          <w:numId w:val="9"/>
        </w:numPr>
        <w:jc w:val="both"/>
        <w:rPr>
          <w:rFonts w:ascii="Cambria" w:hAnsi="Cambria"/>
          <w:sz w:val="24"/>
          <w:szCs w:val="24"/>
        </w:rPr>
      </w:pPr>
      <w:r w:rsidRPr="003D59D0">
        <w:rPr>
          <w:rFonts w:ascii="Cambria" w:hAnsi="Cambria"/>
          <w:b/>
          <w:bCs/>
          <w:sz w:val="24"/>
          <w:szCs w:val="24"/>
        </w:rPr>
        <w:t>nel caso in cui la rete sia dotata di organo comune con potere di rappresentanza ma priva di soggettività giuridica (cd. Rete – contratto),</w:t>
      </w:r>
      <w:r w:rsidRPr="003D59D0">
        <w:rPr>
          <w:rFonts w:ascii="Cambria" w:hAnsi="Cambria"/>
          <w:sz w:val="24"/>
          <w:szCs w:val="24"/>
        </w:rPr>
        <w:t xml:space="preserve"> l’aggregazione di retisti partecipa a mezzo dell’organo comune, che assume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 questi; </w:t>
      </w:r>
    </w:p>
    <w:p w14:paraId="7B454F16" w14:textId="786C12FE" w:rsidR="003D59D0" w:rsidRPr="003D59D0" w:rsidRDefault="003D59D0" w:rsidP="001F69EB">
      <w:pPr>
        <w:pStyle w:val="Paragrafoelenco"/>
        <w:numPr>
          <w:ilvl w:val="0"/>
          <w:numId w:val="9"/>
        </w:numPr>
        <w:jc w:val="both"/>
        <w:rPr>
          <w:rFonts w:ascii="Cambria" w:hAnsi="Cambria"/>
          <w:sz w:val="24"/>
          <w:szCs w:val="24"/>
        </w:rPr>
      </w:pPr>
      <w:r w:rsidRPr="003D59D0">
        <w:rPr>
          <w:rFonts w:ascii="Cambria" w:hAnsi="Cambria"/>
          <w:b/>
          <w:bCs/>
          <w:sz w:val="24"/>
          <w:szCs w:val="24"/>
        </w:rPr>
        <w:t>nel caso in cui la rete sia dotata di organo comune privo di potere di rappresentanza ovvero sia sprovvista di organo comune, oppure se l’organo comune è privo dei requisiti di qualificazione,</w:t>
      </w:r>
      <w:r w:rsidRPr="003D59D0">
        <w:rPr>
          <w:rFonts w:ascii="Cambria" w:hAnsi="Cambria"/>
          <w:sz w:val="24"/>
          <w:szCs w:val="24"/>
        </w:rPr>
        <w:t xml:space="preserve"> l’aggregazione di retisti partecipa nella forma del raggruppamento costituito o costituendo, con applicazione integrale delle relative regole.</w:t>
      </w:r>
    </w:p>
    <w:p w14:paraId="2CF7F528" w14:textId="77777777" w:rsidR="003D59D0" w:rsidRPr="003D59D0" w:rsidRDefault="003D59D0" w:rsidP="001F69EB">
      <w:pPr>
        <w:contextualSpacing/>
        <w:jc w:val="both"/>
        <w:rPr>
          <w:rFonts w:ascii="Cambria" w:hAnsi="Cambria"/>
          <w:sz w:val="24"/>
          <w:szCs w:val="24"/>
        </w:rPr>
      </w:pPr>
      <w:r w:rsidRPr="003D59D0">
        <w:rPr>
          <w:rFonts w:ascii="Cambria" w:hAnsi="Cambria"/>
          <w:sz w:val="24"/>
          <w:szCs w:val="24"/>
        </w:rPr>
        <w:t>Per tutte le tipologie di rete, la partecipazione congiunta alle gare deve risultare individuata nel contratto di rete come uno degli scopi strategici inclusi nel programma comune, mentre la durata dello stesso dovrà essere commisurata ai tempi di realizzazione dell’appalto.</w:t>
      </w:r>
    </w:p>
    <w:p w14:paraId="3F84C43E" w14:textId="4A637DC4" w:rsidR="003D59D0" w:rsidRPr="003D59D0" w:rsidRDefault="003D59D0" w:rsidP="001F69EB">
      <w:pPr>
        <w:contextualSpacing/>
        <w:jc w:val="both"/>
        <w:rPr>
          <w:rFonts w:ascii="Cambria" w:hAnsi="Cambria"/>
          <w:sz w:val="24"/>
          <w:szCs w:val="24"/>
        </w:rPr>
      </w:pPr>
      <w:r w:rsidRPr="003D59D0">
        <w:rPr>
          <w:rFonts w:ascii="Cambria" w:hAnsi="Cambria"/>
          <w:sz w:val="24"/>
          <w:szCs w:val="24"/>
        </w:rPr>
        <w:t>Ad un raggruppamento temporaneo può partecipare anche un consorzio di cui all’articolo 65, comma 2, lettera b), c)</w:t>
      </w:r>
      <w:r>
        <w:rPr>
          <w:rFonts w:ascii="Cambria" w:hAnsi="Cambria"/>
          <w:sz w:val="24"/>
          <w:szCs w:val="24"/>
        </w:rPr>
        <w:t xml:space="preserve"> e</w:t>
      </w:r>
      <w:r w:rsidRPr="003D59D0">
        <w:rPr>
          <w:rFonts w:ascii="Cambria" w:hAnsi="Cambria"/>
          <w:sz w:val="24"/>
          <w:szCs w:val="24"/>
        </w:rPr>
        <w:t xml:space="preserve"> d)</w:t>
      </w:r>
      <w:r>
        <w:rPr>
          <w:rFonts w:ascii="Cambria" w:hAnsi="Cambria"/>
          <w:sz w:val="24"/>
          <w:szCs w:val="24"/>
        </w:rPr>
        <w:t>, del Codice.</w:t>
      </w:r>
    </w:p>
    <w:p w14:paraId="3010F513" w14:textId="3CC49931" w:rsidR="00AB7028" w:rsidRDefault="003D59D0" w:rsidP="001F69EB">
      <w:pPr>
        <w:contextualSpacing/>
        <w:jc w:val="both"/>
        <w:rPr>
          <w:rFonts w:ascii="Cambria" w:hAnsi="Cambria"/>
          <w:sz w:val="24"/>
          <w:szCs w:val="24"/>
        </w:rPr>
      </w:pPr>
      <w:r w:rsidRPr="003D59D0">
        <w:rPr>
          <w:rFonts w:ascii="Cambria" w:hAnsi="Cambria"/>
          <w:sz w:val="24"/>
          <w:szCs w:val="24"/>
        </w:rPr>
        <w:t xml:space="preserve">L’impresa in concordato preventivo può concorrere anche riunita in raggruppamento temporaneo di imprese e sempre che le altre imprese aderenti al raggruppamento temporaneo di imprese non siano assoggettate ad una procedura concorsuale.   </w:t>
      </w:r>
    </w:p>
    <w:p w14:paraId="36872348" w14:textId="77777777" w:rsidR="0076062A" w:rsidRDefault="0076062A" w:rsidP="001F69EB">
      <w:pPr>
        <w:contextualSpacing/>
        <w:jc w:val="both"/>
        <w:rPr>
          <w:rFonts w:ascii="Cambria" w:hAnsi="Cambria"/>
          <w:b/>
          <w:bCs/>
          <w:sz w:val="24"/>
          <w:szCs w:val="24"/>
        </w:rPr>
      </w:pPr>
    </w:p>
    <w:p w14:paraId="22F607F6" w14:textId="77777777" w:rsidR="0076062A" w:rsidRDefault="0076062A" w:rsidP="001F69EB">
      <w:pPr>
        <w:contextualSpacing/>
        <w:jc w:val="both"/>
        <w:rPr>
          <w:rFonts w:ascii="Cambria" w:hAnsi="Cambria"/>
          <w:b/>
          <w:bCs/>
          <w:sz w:val="24"/>
          <w:szCs w:val="24"/>
        </w:rPr>
      </w:pPr>
    </w:p>
    <w:p w14:paraId="0BBC4B00" w14:textId="7961408B" w:rsidR="006D3161" w:rsidRPr="006D3161" w:rsidRDefault="006D3161" w:rsidP="001F69EB">
      <w:pPr>
        <w:contextualSpacing/>
        <w:jc w:val="both"/>
        <w:rPr>
          <w:rFonts w:ascii="Cambria" w:hAnsi="Cambria"/>
          <w:b/>
          <w:bCs/>
          <w:sz w:val="24"/>
          <w:szCs w:val="24"/>
        </w:rPr>
      </w:pPr>
      <w:r w:rsidRPr="006D3161">
        <w:rPr>
          <w:rFonts w:ascii="Cambria" w:hAnsi="Cambria"/>
          <w:b/>
          <w:bCs/>
          <w:sz w:val="24"/>
          <w:szCs w:val="24"/>
        </w:rPr>
        <w:t>5.</w:t>
      </w:r>
      <w:r w:rsidRPr="006D3161">
        <w:rPr>
          <w:rFonts w:ascii="Cambria" w:hAnsi="Cambria"/>
          <w:b/>
          <w:bCs/>
          <w:sz w:val="24"/>
          <w:szCs w:val="24"/>
        </w:rPr>
        <w:tab/>
        <w:t>REQUISITI DI ORDINE GENERALE E ALTRE CAUSE DI ESCLUSIONE</w:t>
      </w:r>
    </w:p>
    <w:p w14:paraId="5195EAFB" w14:textId="15969DB7" w:rsidR="006D3161" w:rsidRPr="006D3161" w:rsidRDefault="006D3161" w:rsidP="001F69EB">
      <w:pPr>
        <w:contextualSpacing/>
        <w:jc w:val="both"/>
        <w:rPr>
          <w:rFonts w:ascii="Cambria" w:hAnsi="Cambria"/>
          <w:sz w:val="24"/>
          <w:szCs w:val="24"/>
        </w:rPr>
      </w:pPr>
      <w:r w:rsidRPr="006D3161">
        <w:rPr>
          <w:rFonts w:ascii="Cambria" w:hAnsi="Cambria"/>
          <w:sz w:val="24"/>
          <w:szCs w:val="24"/>
        </w:rPr>
        <w:t xml:space="preserve">I concorrenti devono essere in possesso, </w:t>
      </w:r>
      <w:r w:rsidRPr="006D3161">
        <w:rPr>
          <w:rFonts w:ascii="Cambria" w:hAnsi="Cambria"/>
          <w:b/>
          <w:bCs/>
          <w:sz w:val="24"/>
          <w:szCs w:val="24"/>
        </w:rPr>
        <w:t>a pena di esclusione</w:t>
      </w:r>
      <w:r w:rsidRPr="006D3161">
        <w:rPr>
          <w:rFonts w:ascii="Cambria" w:hAnsi="Cambria"/>
          <w:sz w:val="24"/>
          <w:szCs w:val="24"/>
        </w:rPr>
        <w:t>, dei requisiti di ordine generale previsti dal Codice nonché degli ulteriori requisiti indicati nel presente articolo.</w:t>
      </w:r>
    </w:p>
    <w:p w14:paraId="7F6490EC" w14:textId="11713363" w:rsidR="006D3161" w:rsidRPr="006D3161" w:rsidRDefault="006D3161" w:rsidP="001F69EB">
      <w:pPr>
        <w:contextualSpacing/>
        <w:jc w:val="both"/>
        <w:rPr>
          <w:rFonts w:ascii="Cambria" w:hAnsi="Cambria"/>
          <w:sz w:val="24"/>
          <w:szCs w:val="24"/>
        </w:rPr>
      </w:pPr>
      <w:r w:rsidRPr="006D3161">
        <w:rPr>
          <w:rFonts w:ascii="Cambria" w:hAnsi="Cambria"/>
          <w:sz w:val="24"/>
          <w:szCs w:val="24"/>
        </w:rPr>
        <w:t xml:space="preserve">La </w:t>
      </w:r>
      <w:r>
        <w:rPr>
          <w:rFonts w:ascii="Cambria" w:hAnsi="Cambria"/>
          <w:sz w:val="24"/>
          <w:szCs w:val="24"/>
        </w:rPr>
        <w:t>S</w:t>
      </w:r>
      <w:r w:rsidRPr="006D3161">
        <w:rPr>
          <w:rFonts w:ascii="Cambria" w:hAnsi="Cambria"/>
          <w:sz w:val="24"/>
          <w:szCs w:val="24"/>
        </w:rPr>
        <w:t>tazione appaltante verifica il possesso dei requisiti di ordine generale accedendo al fascicolo virtuale dell’operatore economico (di seguito: FVOE).</w:t>
      </w:r>
    </w:p>
    <w:p w14:paraId="5018A399" w14:textId="77777777" w:rsidR="006D3161" w:rsidRPr="006D3161" w:rsidRDefault="006D3161" w:rsidP="001F69EB">
      <w:pPr>
        <w:contextualSpacing/>
        <w:jc w:val="both"/>
        <w:rPr>
          <w:rFonts w:ascii="Cambria" w:hAnsi="Cambria"/>
          <w:sz w:val="24"/>
          <w:szCs w:val="24"/>
        </w:rPr>
      </w:pPr>
      <w:r w:rsidRPr="006D3161">
        <w:rPr>
          <w:rFonts w:ascii="Cambria" w:hAnsi="Cambria"/>
          <w:sz w:val="24"/>
          <w:szCs w:val="24"/>
        </w:rPr>
        <w:t>Le circostanze di cui all’articolo 94 del Codice sono cause di esclusione automatica. La sussistenza delle circostanze di cui all’articolo 95 del Codice è accertata previo contraddittorio con l’operatore economico.</w:t>
      </w:r>
    </w:p>
    <w:p w14:paraId="5C48F3C8" w14:textId="77777777" w:rsidR="006D3161" w:rsidRPr="006D3161" w:rsidRDefault="006D3161" w:rsidP="001F69EB">
      <w:pPr>
        <w:contextualSpacing/>
        <w:jc w:val="both"/>
        <w:rPr>
          <w:rFonts w:ascii="Cambria" w:hAnsi="Cambria"/>
          <w:sz w:val="24"/>
          <w:szCs w:val="24"/>
        </w:rPr>
      </w:pPr>
      <w:r w:rsidRPr="006D3161">
        <w:rPr>
          <w:rFonts w:ascii="Cambria" w:hAnsi="Cambria"/>
          <w:sz w:val="24"/>
          <w:szCs w:val="24"/>
        </w:rPr>
        <w:t>In caso di partecipazione di consorzi di cui all’articolo 65, comma 2, lettere b) e c) del Codice, i requisiti di cui al punto 5 sono posseduti dal consorzio e dalle consorziate indicate quali esecutrici.</w:t>
      </w:r>
    </w:p>
    <w:p w14:paraId="75BD1944" w14:textId="77777777" w:rsidR="006D3161" w:rsidRPr="006D3161" w:rsidRDefault="006D3161" w:rsidP="001F69EB">
      <w:pPr>
        <w:contextualSpacing/>
        <w:jc w:val="both"/>
        <w:rPr>
          <w:rFonts w:ascii="Cambria" w:hAnsi="Cambria"/>
          <w:sz w:val="24"/>
          <w:szCs w:val="24"/>
        </w:rPr>
      </w:pPr>
      <w:r w:rsidRPr="006D3161">
        <w:rPr>
          <w:rFonts w:ascii="Cambria" w:hAnsi="Cambria"/>
          <w:sz w:val="24"/>
          <w:szCs w:val="24"/>
        </w:rPr>
        <w:t>In caso di partecipazione di consorzi stabili di cui all’articolo 65, comma 2, lett. d) del Codice, i requisiti di cui al punto 5 sono posseduti dal consorzio, dalle consorziate indicate quali esecutrici e dalle consorziate che prestano i requisiti.</w:t>
      </w:r>
    </w:p>
    <w:p w14:paraId="190E16FF" w14:textId="03EA590B" w:rsidR="006D3161" w:rsidRPr="006D3161" w:rsidRDefault="006D3161" w:rsidP="001F69EB">
      <w:pPr>
        <w:contextualSpacing/>
        <w:jc w:val="both"/>
        <w:rPr>
          <w:rFonts w:ascii="Cambria" w:hAnsi="Cambria"/>
          <w:b/>
          <w:bCs/>
          <w:sz w:val="24"/>
          <w:szCs w:val="24"/>
        </w:rPr>
      </w:pPr>
      <w:r w:rsidRPr="006D3161">
        <w:rPr>
          <w:rFonts w:ascii="Cambria" w:hAnsi="Cambria"/>
          <w:b/>
          <w:bCs/>
          <w:sz w:val="24"/>
          <w:szCs w:val="24"/>
        </w:rPr>
        <w:t xml:space="preserve">Self </w:t>
      </w:r>
      <w:proofErr w:type="spellStart"/>
      <w:r w:rsidRPr="006D3161">
        <w:rPr>
          <w:rFonts w:ascii="Cambria" w:hAnsi="Cambria"/>
          <w:b/>
          <w:bCs/>
          <w:sz w:val="24"/>
          <w:szCs w:val="24"/>
        </w:rPr>
        <w:t>cleaning</w:t>
      </w:r>
      <w:proofErr w:type="spellEnd"/>
    </w:p>
    <w:p w14:paraId="4C94E26B" w14:textId="77777777" w:rsidR="006D3161" w:rsidRPr="006D3161" w:rsidRDefault="006D3161" w:rsidP="001F69EB">
      <w:pPr>
        <w:contextualSpacing/>
        <w:jc w:val="both"/>
        <w:rPr>
          <w:rFonts w:ascii="Cambria" w:hAnsi="Cambria"/>
          <w:sz w:val="24"/>
          <w:szCs w:val="24"/>
        </w:rPr>
      </w:pPr>
      <w:r w:rsidRPr="006D3161">
        <w:rPr>
          <w:rFonts w:ascii="Cambria" w:hAnsi="Cambria"/>
          <w:sz w:val="24"/>
          <w:szCs w:val="24"/>
        </w:rPr>
        <w:t xml:space="preserve">Un operatore economico che si trovi in una delle situazioni di cui agli articoli 94 e 95 del Codice, ad eccezione delle irregolarità contributive e fiscali definitivamente e non definitivamente accertate, può fornire prova di aver adottato misure (c.d. </w:t>
      </w:r>
      <w:r w:rsidRPr="006D3161">
        <w:rPr>
          <w:rFonts w:ascii="Cambria" w:hAnsi="Cambria"/>
          <w:i/>
          <w:iCs/>
          <w:sz w:val="24"/>
          <w:szCs w:val="24"/>
        </w:rPr>
        <w:t xml:space="preserve">self </w:t>
      </w:r>
      <w:proofErr w:type="spellStart"/>
      <w:r w:rsidRPr="006D3161">
        <w:rPr>
          <w:rFonts w:ascii="Cambria" w:hAnsi="Cambria"/>
          <w:i/>
          <w:iCs/>
          <w:sz w:val="24"/>
          <w:szCs w:val="24"/>
        </w:rPr>
        <w:t>cleaning</w:t>
      </w:r>
      <w:proofErr w:type="spellEnd"/>
      <w:r w:rsidRPr="006D3161">
        <w:rPr>
          <w:rFonts w:ascii="Cambria" w:hAnsi="Cambria"/>
          <w:sz w:val="24"/>
          <w:szCs w:val="24"/>
        </w:rPr>
        <w:t xml:space="preserve">) sufficienti a dimostrare la sua affidabilità. </w:t>
      </w:r>
    </w:p>
    <w:p w14:paraId="06BEFC0A" w14:textId="77777777" w:rsidR="006D3161" w:rsidRPr="006D3161" w:rsidRDefault="006D3161" w:rsidP="001F69EB">
      <w:pPr>
        <w:contextualSpacing/>
        <w:jc w:val="both"/>
        <w:rPr>
          <w:rFonts w:ascii="Cambria" w:hAnsi="Cambria"/>
          <w:sz w:val="24"/>
          <w:szCs w:val="24"/>
        </w:rPr>
      </w:pPr>
      <w:r w:rsidRPr="006D3161">
        <w:rPr>
          <w:rFonts w:ascii="Cambria" w:hAnsi="Cambria"/>
          <w:sz w:val="24"/>
          <w:szCs w:val="24"/>
        </w:rPr>
        <w:t>Se la causa di esclusione si è verificata prima della presentazione dell’offerta, l’operatore economico indica nel DGUE la causa ostativa e, alternativamente:</w:t>
      </w:r>
    </w:p>
    <w:p w14:paraId="67D7C4F3" w14:textId="77777777" w:rsidR="006D3161" w:rsidRPr="006D3161" w:rsidRDefault="006D3161" w:rsidP="001F69EB">
      <w:pPr>
        <w:ind w:left="142" w:hanging="142"/>
        <w:contextualSpacing/>
        <w:jc w:val="both"/>
        <w:rPr>
          <w:rFonts w:ascii="Cambria" w:hAnsi="Cambria"/>
          <w:sz w:val="24"/>
          <w:szCs w:val="24"/>
        </w:rPr>
      </w:pPr>
      <w:r w:rsidRPr="006D3161">
        <w:rPr>
          <w:rFonts w:ascii="Cambria" w:hAnsi="Cambria"/>
          <w:sz w:val="24"/>
          <w:szCs w:val="24"/>
        </w:rPr>
        <w:t>- descrive le misure adottate ai sensi dell’articolo 96, comma 6 del Codice;</w:t>
      </w:r>
    </w:p>
    <w:p w14:paraId="5BAB9CC1" w14:textId="762FBB5D" w:rsidR="006D3161" w:rsidRPr="006D3161" w:rsidRDefault="006D3161" w:rsidP="001F69EB">
      <w:pPr>
        <w:ind w:left="142" w:hanging="142"/>
        <w:contextualSpacing/>
        <w:jc w:val="both"/>
        <w:rPr>
          <w:rFonts w:ascii="Cambria" w:hAnsi="Cambria"/>
          <w:sz w:val="24"/>
          <w:szCs w:val="24"/>
        </w:rPr>
      </w:pPr>
      <w:r w:rsidRPr="006D3161">
        <w:rPr>
          <w:rFonts w:ascii="Cambria" w:hAnsi="Cambria"/>
          <w:sz w:val="24"/>
          <w:szCs w:val="24"/>
        </w:rPr>
        <w:t>- motiva l’impossibilità ad adottare dette misure e si impegna a provvedere successivamente.</w:t>
      </w:r>
      <w:r>
        <w:rPr>
          <w:rFonts w:ascii="Cambria" w:hAnsi="Cambria"/>
          <w:sz w:val="24"/>
          <w:szCs w:val="24"/>
        </w:rPr>
        <w:t xml:space="preserve"> </w:t>
      </w:r>
      <w:r w:rsidRPr="006D3161">
        <w:rPr>
          <w:rFonts w:ascii="Cambria" w:hAnsi="Cambria"/>
          <w:sz w:val="24"/>
          <w:szCs w:val="24"/>
        </w:rPr>
        <w:t xml:space="preserve">L’adozione delle misure è comunicata alla </w:t>
      </w:r>
      <w:r>
        <w:rPr>
          <w:rFonts w:ascii="Cambria" w:hAnsi="Cambria"/>
          <w:sz w:val="24"/>
          <w:szCs w:val="24"/>
        </w:rPr>
        <w:t>S</w:t>
      </w:r>
      <w:r w:rsidRPr="006D3161">
        <w:rPr>
          <w:rFonts w:ascii="Cambria" w:hAnsi="Cambria"/>
          <w:sz w:val="24"/>
          <w:szCs w:val="24"/>
        </w:rPr>
        <w:t xml:space="preserve">tazione appaltante. </w:t>
      </w:r>
    </w:p>
    <w:p w14:paraId="61A98954" w14:textId="7DF084D5" w:rsidR="006D3161" w:rsidRPr="006D3161" w:rsidRDefault="006D3161" w:rsidP="001F69EB">
      <w:pPr>
        <w:contextualSpacing/>
        <w:jc w:val="both"/>
        <w:rPr>
          <w:rFonts w:ascii="Cambria" w:hAnsi="Cambria"/>
          <w:sz w:val="24"/>
          <w:szCs w:val="24"/>
        </w:rPr>
      </w:pPr>
      <w:r w:rsidRPr="006D3161">
        <w:rPr>
          <w:rFonts w:ascii="Cambria" w:hAnsi="Cambria"/>
          <w:sz w:val="24"/>
          <w:szCs w:val="24"/>
        </w:rPr>
        <w:t xml:space="preserve">Se la causa di esclusione si è verificata successivamente alla presentazione dell’offerta, l’operatore economico adotta le misure di cui al comma 6 dell’articolo 96 del Codice dandone comunicazione alla </w:t>
      </w:r>
      <w:r>
        <w:rPr>
          <w:rFonts w:ascii="Cambria" w:hAnsi="Cambria"/>
          <w:sz w:val="24"/>
          <w:szCs w:val="24"/>
        </w:rPr>
        <w:t>S</w:t>
      </w:r>
      <w:r w:rsidRPr="006D3161">
        <w:rPr>
          <w:rFonts w:ascii="Cambria" w:hAnsi="Cambria"/>
          <w:sz w:val="24"/>
          <w:szCs w:val="24"/>
        </w:rPr>
        <w:t>tazione appaltante.</w:t>
      </w:r>
    </w:p>
    <w:p w14:paraId="400646F7" w14:textId="0F24C822" w:rsidR="006D3161" w:rsidRPr="006D3161" w:rsidRDefault="006D3161" w:rsidP="001F69EB">
      <w:pPr>
        <w:contextualSpacing/>
        <w:jc w:val="both"/>
        <w:rPr>
          <w:rFonts w:ascii="Cambria" w:hAnsi="Cambria"/>
          <w:sz w:val="24"/>
          <w:szCs w:val="24"/>
        </w:rPr>
      </w:pPr>
      <w:r w:rsidRPr="006D3161">
        <w:rPr>
          <w:rFonts w:ascii="Cambria" w:hAnsi="Cambria"/>
          <w:sz w:val="24"/>
          <w:szCs w:val="24"/>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r>
        <w:rPr>
          <w:rFonts w:ascii="Cambria" w:hAnsi="Cambria"/>
          <w:sz w:val="24"/>
          <w:szCs w:val="24"/>
        </w:rPr>
        <w:t>.</w:t>
      </w:r>
    </w:p>
    <w:p w14:paraId="4BDD3757" w14:textId="57F261D3" w:rsidR="006D3161" w:rsidRPr="006D3161" w:rsidRDefault="006D3161" w:rsidP="001F69EB">
      <w:pPr>
        <w:contextualSpacing/>
        <w:jc w:val="both"/>
        <w:rPr>
          <w:rFonts w:ascii="Cambria" w:hAnsi="Cambria"/>
          <w:sz w:val="24"/>
          <w:szCs w:val="24"/>
        </w:rPr>
      </w:pPr>
      <w:r w:rsidRPr="006D3161">
        <w:rPr>
          <w:rFonts w:ascii="Cambria" w:hAnsi="Cambria"/>
          <w:sz w:val="24"/>
          <w:szCs w:val="24"/>
        </w:rPr>
        <w:t xml:space="preserve">Se le misure adottate sono ritenute sufficienti e tempestive, l’operatore economico non è escluso. Se dette misure sono ritenute insufficienti e intempestive, la </w:t>
      </w:r>
      <w:r>
        <w:rPr>
          <w:rFonts w:ascii="Cambria" w:hAnsi="Cambria"/>
          <w:sz w:val="24"/>
          <w:szCs w:val="24"/>
        </w:rPr>
        <w:t>S</w:t>
      </w:r>
      <w:r w:rsidRPr="006D3161">
        <w:rPr>
          <w:rFonts w:ascii="Cambria" w:hAnsi="Cambria"/>
          <w:sz w:val="24"/>
          <w:szCs w:val="24"/>
        </w:rPr>
        <w:t xml:space="preserve">tazione appaltante ne comunica le ragioni all’operatore economico. </w:t>
      </w:r>
    </w:p>
    <w:p w14:paraId="00A0D4A2" w14:textId="77777777" w:rsidR="006D3161" w:rsidRPr="006D3161" w:rsidRDefault="006D3161" w:rsidP="001F69EB">
      <w:pPr>
        <w:contextualSpacing/>
        <w:jc w:val="both"/>
        <w:rPr>
          <w:rFonts w:ascii="Cambria" w:hAnsi="Cambria"/>
          <w:sz w:val="24"/>
          <w:szCs w:val="24"/>
        </w:rPr>
      </w:pPr>
      <w:r w:rsidRPr="006D3161">
        <w:rPr>
          <w:rFonts w:ascii="Cambria" w:hAnsi="Cambria"/>
          <w:sz w:val="24"/>
          <w:szCs w:val="24"/>
        </w:rPr>
        <w:t xml:space="preserve">Non può avvalersi del </w:t>
      </w:r>
      <w:r w:rsidRPr="006D3161">
        <w:rPr>
          <w:rFonts w:ascii="Cambria" w:hAnsi="Cambria"/>
          <w:i/>
          <w:iCs/>
          <w:sz w:val="24"/>
          <w:szCs w:val="24"/>
        </w:rPr>
        <w:t>self-</w:t>
      </w:r>
      <w:proofErr w:type="spellStart"/>
      <w:r w:rsidRPr="006D3161">
        <w:rPr>
          <w:rFonts w:ascii="Cambria" w:hAnsi="Cambria"/>
          <w:i/>
          <w:iCs/>
          <w:sz w:val="24"/>
          <w:szCs w:val="24"/>
        </w:rPr>
        <w:t>cleaning</w:t>
      </w:r>
      <w:proofErr w:type="spellEnd"/>
      <w:r w:rsidRPr="006D3161">
        <w:rPr>
          <w:rFonts w:ascii="Cambria" w:hAnsi="Cambria"/>
          <w:sz w:val="24"/>
          <w:szCs w:val="24"/>
        </w:rPr>
        <w:t xml:space="preserve"> l’operatore economico escluso con sentenza definitiva dalla partecipazione alle procedure di affidamento o di concessione, nel corso del periodo di esclusione derivante da tale sentenza.</w:t>
      </w:r>
    </w:p>
    <w:p w14:paraId="3509FE07" w14:textId="77777777" w:rsidR="006D3161" w:rsidRPr="006D3161" w:rsidRDefault="006D3161" w:rsidP="001F69EB">
      <w:pPr>
        <w:contextualSpacing/>
        <w:jc w:val="both"/>
        <w:rPr>
          <w:rFonts w:ascii="Cambria" w:hAnsi="Cambria"/>
          <w:sz w:val="24"/>
          <w:szCs w:val="24"/>
        </w:rPr>
      </w:pPr>
      <w:r w:rsidRPr="006D3161">
        <w:rPr>
          <w:rFonts w:ascii="Cambria" w:hAnsi="Cambria"/>
          <w:sz w:val="24"/>
          <w:szCs w:val="24"/>
        </w:rPr>
        <w:t xml:space="preserve">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 </w:t>
      </w:r>
    </w:p>
    <w:p w14:paraId="0703A4C5" w14:textId="77777777" w:rsidR="006D3161" w:rsidRPr="006D3161" w:rsidRDefault="006D3161" w:rsidP="001F69EB">
      <w:pPr>
        <w:contextualSpacing/>
        <w:jc w:val="both"/>
        <w:rPr>
          <w:rFonts w:ascii="Cambria" w:hAnsi="Cambria"/>
          <w:b/>
          <w:bCs/>
          <w:sz w:val="24"/>
          <w:szCs w:val="24"/>
        </w:rPr>
      </w:pPr>
      <w:r w:rsidRPr="006D3161">
        <w:rPr>
          <w:rFonts w:ascii="Cambria" w:hAnsi="Cambria"/>
          <w:b/>
          <w:bCs/>
          <w:sz w:val="24"/>
          <w:szCs w:val="24"/>
        </w:rPr>
        <w:t>Altre cause di esclusione</w:t>
      </w:r>
    </w:p>
    <w:p w14:paraId="31D4CE9E" w14:textId="77777777" w:rsidR="006D3161" w:rsidRPr="006D3161" w:rsidRDefault="006D3161" w:rsidP="001F69EB">
      <w:pPr>
        <w:contextualSpacing/>
        <w:jc w:val="both"/>
        <w:rPr>
          <w:rFonts w:ascii="Cambria" w:hAnsi="Cambria"/>
          <w:sz w:val="24"/>
          <w:szCs w:val="24"/>
        </w:rPr>
      </w:pPr>
      <w:r w:rsidRPr="006D3161">
        <w:rPr>
          <w:rFonts w:ascii="Cambria" w:hAnsi="Cambria"/>
          <w:sz w:val="24"/>
          <w:szCs w:val="24"/>
        </w:rPr>
        <w:t xml:space="preserve">Sono esclusi gli operatori economici che abbiano affidato incarichi in violazione dell’articolo 53, comma 16-ter, del decreto legislativo del 2001 n. 165 a soggetti che hanno esercitato, in qualità di dipendenti, poteri autoritativi o negoziali presso l’amministrazione affidante negli ultimi tre anni. </w:t>
      </w:r>
    </w:p>
    <w:p w14:paraId="5A72867D" w14:textId="089FC5D4" w:rsidR="003D59D0" w:rsidRDefault="003D59D0" w:rsidP="001F69EB">
      <w:pPr>
        <w:contextualSpacing/>
        <w:jc w:val="both"/>
        <w:rPr>
          <w:rFonts w:ascii="Cambria" w:hAnsi="Cambria"/>
          <w:sz w:val="24"/>
          <w:szCs w:val="24"/>
        </w:rPr>
      </w:pPr>
    </w:p>
    <w:p w14:paraId="181EB34B" w14:textId="77777777" w:rsidR="005A17D6" w:rsidRDefault="005A17D6" w:rsidP="001F69EB">
      <w:pPr>
        <w:contextualSpacing/>
        <w:jc w:val="both"/>
        <w:rPr>
          <w:rFonts w:ascii="Cambria" w:hAnsi="Cambria"/>
          <w:sz w:val="24"/>
          <w:szCs w:val="24"/>
        </w:rPr>
      </w:pPr>
    </w:p>
    <w:p w14:paraId="43DBF6E9" w14:textId="77777777" w:rsidR="00DD28E0" w:rsidRPr="00DD28E0" w:rsidRDefault="00DD28E0" w:rsidP="001F69EB">
      <w:pPr>
        <w:contextualSpacing/>
        <w:jc w:val="both"/>
        <w:rPr>
          <w:rFonts w:ascii="Cambria" w:hAnsi="Cambria"/>
          <w:b/>
          <w:bCs/>
          <w:sz w:val="24"/>
          <w:szCs w:val="24"/>
        </w:rPr>
      </w:pPr>
      <w:r w:rsidRPr="00DD28E0">
        <w:rPr>
          <w:rFonts w:ascii="Cambria" w:hAnsi="Cambria"/>
          <w:b/>
          <w:bCs/>
          <w:sz w:val="24"/>
          <w:szCs w:val="24"/>
        </w:rPr>
        <w:t>6.</w:t>
      </w:r>
      <w:r w:rsidRPr="00DD28E0">
        <w:rPr>
          <w:rFonts w:ascii="Cambria" w:hAnsi="Cambria"/>
          <w:b/>
          <w:bCs/>
          <w:sz w:val="24"/>
          <w:szCs w:val="24"/>
        </w:rPr>
        <w:tab/>
        <w:t>REQUISITI DI ORDINE SPECIALE E MEZZI DI PROVA</w:t>
      </w:r>
    </w:p>
    <w:p w14:paraId="689C2A80" w14:textId="6CB72854" w:rsidR="00DD28E0" w:rsidRPr="00DD28E0" w:rsidRDefault="00DD28E0" w:rsidP="001F69EB">
      <w:pPr>
        <w:contextualSpacing/>
        <w:jc w:val="both"/>
        <w:rPr>
          <w:rFonts w:ascii="Cambria" w:hAnsi="Cambria"/>
          <w:sz w:val="24"/>
          <w:szCs w:val="24"/>
        </w:rPr>
      </w:pPr>
      <w:r w:rsidRPr="00DD28E0">
        <w:rPr>
          <w:rFonts w:ascii="Cambria" w:hAnsi="Cambria"/>
          <w:sz w:val="24"/>
          <w:szCs w:val="24"/>
        </w:rPr>
        <w:t xml:space="preserve">I concorrenti devono possedere, a pena di esclusione, i requisiti previsti nei commi seguenti. </w:t>
      </w:r>
    </w:p>
    <w:p w14:paraId="4A1752E1" w14:textId="282C0A9C" w:rsidR="00DD28E0" w:rsidRPr="00DD28E0" w:rsidRDefault="00DD28E0" w:rsidP="001F69EB">
      <w:pPr>
        <w:contextualSpacing/>
        <w:jc w:val="both"/>
        <w:rPr>
          <w:rFonts w:ascii="Cambria" w:hAnsi="Cambria"/>
          <w:sz w:val="24"/>
          <w:szCs w:val="24"/>
        </w:rPr>
      </w:pPr>
      <w:r w:rsidRPr="00DD28E0">
        <w:rPr>
          <w:rFonts w:ascii="Cambria" w:hAnsi="Cambria"/>
          <w:sz w:val="24"/>
          <w:szCs w:val="24"/>
        </w:rPr>
        <w:t xml:space="preserve">La </w:t>
      </w:r>
      <w:r w:rsidR="004D565B">
        <w:rPr>
          <w:rFonts w:ascii="Cambria" w:hAnsi="Cambria"/>
          <w:sz w:val="24"/>
          <w:szCs w:val="24"/>
        </w:rPr>
        <w:t>S</w:t>
      </w:r>
      <w:r w:rsidRPr="00DD28E0">
        <w:rPr>
          <w:rFonts w:ascii="Cambria" w:hAnsi="Cambria"/>
          <w:sz w:val="24"/>
          <w:szCs w:val="24"/>
        </w:rPr>
        <w:t xml:space="preserve">tazione appaltante verifica il possesso dei requisiti di ordine speciale accedendo al fascicolo virtuale dell’operatore economico (FVOE). </w:t>
      </w:r>
    </w:p>
    <w:p w14:paraId="4B303EF8" w14:textId="06127169" w:rsidR="006D3161" w:rsidRDefault="00DD28E0" w:rsidP="001F69EB">
      <w:pPr>
        <w:contextualSpacing/>
        <w:jc w:val="both"/>
        <w:rPr>
          <w:rFonts w:ascii="Cambria" w:hAnsi="Cambria"/>
          <w:sz w:val="24"/>
          <w:szCs w:val="24"/>
        </w:rPr>
      </w:pPr>
      <w:r w:rsidRPr="00DD28E0">
        <w:rPr>
          <w:rFonts w:ascii="Cambria" w:hAnsi="Cambria"/>
          <w:sz w:val="24"/>
          <w:szCs w:val="24"/>
        </w:rPr>
        <w:t xml:space="preserve">L’operatore economico è tenuto ad inserire nel FVOE i dati e le informazioni richiesti per la comprova del requisito, qualora questi non siano già presenti nel fascicolo o non siano già in possesso della </w:t>
      </w:r>
      <w:r>
        <w:rPr>
          <w:rFonts w:ascii="Cambria" w:hAnsi="Cambria"/>
          <w:sz w:val="24"/>
          <w:szCs w:val="24"/>
        </w:rPr>
        <w:t>S</w:t>
      </w:r>
      <w:r w:rsidRPr="00DD28E0">
        <w:rPr>
          <w:rFonts w:ascii="Cambria" w:hAnsi="Cambria"/>
          <w:sz w:val="24"/>
          <w:szCs w:val="24"/>
        </w:rPr>
        <w:t>tazione appaltante e non possano essere acquisiti d’ufficio da quest’ultima.</w:t>
      </w:r>
    </w:p>
    <w:p w14:paraId="5F9B1D42" w14:textId="77777777" w:rsidR="00DD28E0" w:rsidRDefault="00DD28E0" w:rsidP="001F69EB">
      <w:pPr>
        <w:contextualSpacing/>
        <w:jc w:val="both"/>
        <w:rPr>
          <w:rFonts w:ascii="Cambria" w:hAnsi="Cambria"/>
          <w:sz w:val="24"/>
          <w:szCs w:val="24"/>
        </w:rPr>
      </w:pPr>
    </w:p>
    <w:p w14:paraId="0E6B01A4" w14:textId="77777777" w:rsidR="007C46C5" w:rsidRPr="007C46C5" w:rsidRDefault="007C46C5" w:rsidP="001F69EB">
      <w:pPr>
        <w:contextualSpacing/>
        <w:jc w:val="both"/>
        <w:rPr>
          <w:rFonts w:ascii="Cambria" w:hAnsi="Cambria"/>
          <w:b/>
          <w:bCs/>
          <w:sz w:val="24"/>
          <w:szCs w:val="24"/>
        </w:rPr>
      </w:pPr>
      <w:r w:rsidRPr="007C46C5">
        <w:rPr>
          <w:rFonts w:ascii="Cambria" w:hAnsi="Cambria"/>
          <w:b/>
          <w:bCs/>
          <w:sz w:val="24"/>
          <w:szCs w:val="24"/>
        </w:rPr>
        <w:t>6.1.</w:t>
      </w:r>
      <w:r w:rsidRPr="007C46C5">
        <w:rPr>
          <w:rFonts w:ascii="Cambria" w:hAnsi="Cambria"/>
          <w:b/>
          <w:bCs/>
          <w:sz w:val="24"/>
          <w:szCs w:val="24"/>
        </w:rPr>
        <w:tab/>
        <w:t>REQUISITI DI IDONEITÀ PROFESSIONALE</w:t>
      </w:r>
    </w:p>
    <w:p w14:paraId="3A2A9D76" w14:textId="0D8021B1" w:rsidR="007C46C5" w:rsidRPr="00711585" w:rsidRDefault="00627517" w:rsidP="001F69EB">
      <w:pPr>
        <w:contextualSpacing/>
        <w:jc w:val="both"/>
        <w:rPr>
          <w:rFonts w:ascii="Cambria" w:hAnsi="Cambria"/>
          <w:sz w:val="24"/>
          <w:szCs w:val="24"/>
        </w:rPr>
      </w:pPr>
      <w:r>
        <w:rPr>
          <w:rFonts w:ascii="Cambria" w:hAnsi="Cambria"/>
          <w:b/>
          <w:bCs/>
          <w:sz w:val="24"/>
          <w:szCs w:val="24"/>
        </w:rPr>
        <w:t xml:space="preserve">- </w:t>
      </w:r>
      <w:r w:rsidR="007C46C5" w:rsidRPr="007C46C5">
        <w:rPr>
          <w:rFonts w:ascii="Cambria" w:hAnsi="Cambria"/>
          <w:b/>
          <w:bCs/>
          <w:sz w:val="24"/>
          <w:szCs w:val="24"/>
        </w:rPr>
        <w:t xml:space="preserve">Iscrizione nel Registro </w:t>
      </w:r>
      <w:r w:rsidR="005A17D6">
        <w:rPr>
          <w:rFonts w:ascii="Cambria" w:hAnsi="Cambria"/>
          <w:b/>
          <w:bCs/>
          <w:sz w:val="24"/>
          <w:szCs w:val="24"/>
        </w:rPr>
        <w:t>della C.C.I.A.A.</w:t>
      </w:r>
      <w:r w:rsidR="007C46C5" w:rsidRPr="007C46C5">
        <w:rPr>
          <w:rFonts w:ascii="Cambria" w:hAnsi="Cambria"/>
          <w:sz w:val="24"/>
          <w:szCs w:val="24"/>
        </w:rPr>
        <w:t xml:space="preserve"> per attività pertinenti con quelle oggetto della presente procedura di gara</w:t>
      </w:r>
      <w:r w:rsidR="007C46C5" w:rsidRPr="004D565B">
        <w:rPr>
          <w:rFonts w:ascii="Cambria" w:hAnsi="Cambria"/>
          <w:sz w:val="24"/>
          <w:szCs w:val="24"/>
        </w:rPr>
        <w:t>.</w:t>
      </w:r>
    </w:p>
    <w:p w14:paraId="0FE78A24" w14:textId="4E4041B2" w:rsidR="007C46C5" w:rsidRPr="007C46C5" w:rsidRDefault="007C46C5" w:rsidP="001F69EB">
      <w:pPr>
        <w:contextualSpacing/>
        <w:jc w:val="both"/>
        <w:rPr>
          <w:rFonts w:ascii="Cambria" w:hAnsi="Cambria"/>
          <w:sz w:val="24"/>
          <w:szCs w:val="24"/>
        </w:rPr>
      </w:pPr>
      <w:r w:rsidRPr="007C46C5">
        <w:rPr>
          <w:rFonts w:ascii="Cambria" w:hAnsi="Cambria"/>
          <w:sz w:val="24"/>
          <w:szCs w:val="24"/>
        </w:rPr>
        <w:t>Per l’operatore economico di altro Stato membro, non residente in Italia: iscrizione in uno dei registri professionali o commerciali degli altri Stati membri di cui all’allegato II.11 del Codice</w:t>
      </w:r>
      <w:r w:rsidR="000F6A70">
        <w:rPr>
          <w:rFonts w:ascii="Cambria" w:hAnsi="Cambria"/>
          <w:sz w:val="24"/>
          <w:szCs w:val="24"/>
        </w:rPr>
        <w:t>.</w:t>
      </w:r>
    </w:p>
    <w:p w14:paraId="44D41DCA" w14:textId="77777777" w:rsidR="00627517" w:rsidRDefault="007C46C5" w:rsidP="001F69EB">
      <w:pPr>
        <w:contextualSpacing/>
        <w:jc w:val="both"/>
        <w:rPr>
          <w:rFonts w:ascii="Cambria" w:hAnsi="Cambria"/>
          <w:sz w:val="24"/>
          <w:szCs w:val="24"/>
        </w:rPr>
      </w:pPr>
      <w:r w:rsidRPr="007C46C5">
        <w:rPr>
          <w:rFonts w:ascii="Cambria" w:hAnsi="Cambria"/>
          <w:sz w:val="24"/>
          <w:szCs w:val="24"/>
          <w:u w:val="single"/>
        </w:rPr>
        <w:t>Ai fini della comprova</w:t>
      </w:r>
      <w:r w:rsidRPr="007C46C5">
        <w:rPr>
          <w:rFonts w:ascii="Cambria" w:hAnsi="Cambria"/>
          <w:sz w:val="24"/>
          <w:szCs w:val="24"/>
        </w:rPr>
        <w:t xml:space="preserve">, l’iscrizione nel Registro è acquisita d’ufficio dalla </w:t>
      </w:r>
      <w:r>
        <w:rPr>
          <w:rFonts w:ascii="Cambria" w:hAnsi="Cambria"/>
          <w:sz w:val="24"/>
          <w:szCs w:val="24"/>
        </w:rPr>
        <w:t>S</w:t>
      </w:r>
      <w:r w:rsidRPr="007C46C5">
        <w:rPr>
          <w:rFonts w:ascii="Cambria" w:hAnsi="Cambria"/>
          <w:sz w:val="24"/>
          <w:szCs w:val="24"/>
        </w:rPr>
        <w:t xml:space="preserve">tazione appaltante tramite il FVOE. </w:t>
      </w:r>
    </w:p>
    <w:p w14:paraId="0C02C257" w14:textId="52D808BD" w:rsidR="00DD28E0" w:rsidRDefault="007C46C5" w:rsidP="001F69EB">
      <w:pPr>
        <w:contextualSpacing/>
        <w:jc w:val="both"/>
        <w:rPr>
          <w:rFonts w:ascii="Cambria" w:hAnsi="Cambria"/>
          <w:sz w:val="24"/>
          <w:szCs w:val="24"/>
        </w:rPr>
      </w:pPr>
      <w:r w:rsidRPr="007C46C5">
        <w:rPr>
          <w:rFonts w:ascii="Cambria" w:hAnsi="Cambria"/>
          <w:sz w:val="24"/>
          <w:szCs w:val="24"/>
        </w:rPr>
        <w:t>Gli operatori stabiliti in altri Stati membri caricano nel fascicolo virtuale i dati e le informazioni utili alla comprova del requisito, se disponibili.</w:t>
      </w:r>
    </w:p>
    <w:p w14:paraId="29166FD1" w14:textId="77777777" w:rsidR="00627517" w:rsidRDefault="00627517" w:rsidP="001F69EB">
      <w:pPr>
        <w:contextualSpacing/>
        <w:jc w:val="both"/>
        <w:rPr>
          <w:rFonts w:ascii="Cambria" w:hAnsi="Cambria"/>
          <w:sz w:val="24"/>
          <w:szCs w:val="24"/>
        </w:rPr>
      </w:pPr>
    </w:p>
    <w:p w14:paraId="7E2B4154" w14:textId="77777777" w:rsidR="00627517" w:rsidRPr="00627517" w:rsidRDefault="00627517" w:rsidP="001F69EB">
      <w:pPr>
        <w:contextualSpacing/>
        <w:jc w:val="both"/>
        <w:rPr>
          <w:rFonts w:ascii="Cambria" w:hAnsi="Cambria"/>
          <w:b/>
          <w:bCs/>
          <w:sz w:val="24"/>
          <w:szCs w:val="24"/>
        </w:rPr>
      </w:pPr>
      <w:r w:rsidRPr="00627517">
        <w:rPr>
          <w:rFonts w:ascii="Cambria" w:hAnsi="Cambria"/>
          <w:b/>
          <w:bCs/>
          <w:sz w:val="24"/>
          <w:szCs w:val="24"/>
        </w:rPr>
        <w:t>6.2.</w:t>
      </w:r>
      <w:r w:rsidRPr="00627517">
        <w:rPr>
          <w:rFonts w:ascii="Cambria" w:hAnsi="Cambria"/>
          <w:b/>
          <w:bCs/>
          <w:sz w:val="24"/>
          <w:szCs w:val="24"/>
        </w:rPr>
        <w:tab/>
        <w:t xml:space="preserve">REQUISITI DI CAPACITÀ ECONOMICA E FINANZIARIA </w:t>
      </w:r>
    </w:p>
    <w:p w14:paraId="66C8D94B" w14:textId="77777777" w:rsidR="0076062A" w:rsidRDefault="0076062A" w:rsidP="0076062A">
      <w:pPr>
        <w:pStyle w:val="Corpotesto"/>
        <w:rPr>
          <w:sz w:val="24"/>
        </w:rPr>
      </w:pPr>
      <w:r w:rsidRPr="004075D9">
        <w:rPr>
          <w:rFonts w:ascii="Cambria" w:hAnsi="Cambria"/>
          <w:sz w:val="24"/>
          <w:szCs w:val="24"/>
        </w:rPr>
        <w:t>Almeno n. 1 dichiarazione bancaria attestante che l’impresa ha sempre fatto fronte ai propri impegni con regolarità e puntualità.</w:t>
      </w:r>
    </w:p>
    <w:p w14:paraId="22045772" w14:textId="77777777" w:rsidR="001635DC" w:rsidRDefault="001635DC" w:rsidP="001F69EB">
      <w:pPr>
        <w:contextualSpacing/>
        <w:jc w:val="both"/>
        <w:rPr>
          <w:rFonts w:ascii="Cambria" w:hAnsi="Cambria"/>
          <w:sz w:val="24"/>
          <w:szCs w:val="24"/>
        </w:rPr>
      </w:pPr>
    </w:p>
    <w:p w14:paraId="33F0C784" w14:textId="77777777" w:rsidR="001D706C" w:rsidRPr="001D706C" w:rsidRDefault="001D706C" w:rsidP="001F69EB">
      <w:pPr>
        <w:contextualSpacing/>
        <w:jc w:val="both"/>
        <w:rPr>
          <w:rFonts w:ascii="Cambria" w:hAnsi="Cambria"/>
          <w:b/>
          <w:bCs/>
          <w:sz w:val="24"/>
          <w:szCs w:val="24"/>
        </w:rPr>
      </w:pPr>
      <w:r w:rsidRPr="001D706C">
        <w:rPr>
          <w:rFonts w:ascii="Cambria" w:hAnsi="Cambria"/>
          <w:b/>
          <w:bCs/>
          <w:sz w:val="24"/>
          <w:szCs w:val="24"/>
        </w:rPr>
        <w:t>6.3.</w:t>
      </w:r>
      <w:r w:rsidRPr="001D706C">
        <w:rPr>
          <w:rFonts w:ascii="Cambria" w:hAnsi="Cambria"/>
          <w:b/>
          <w:bCs/>
          <w:sz w:val="24"/>
          <w:szCs w:val="24"/>
        </w:rPr>
        <w:tab/>
        <w:t>REQUISITI DI CAPACITÀ TECNICA E PROFESSIONALE</w:t>
      </w:r>
    </w:p>
    <w:p w14:paraId="1D7CCE4F" w14:textId="77777777" w:rsidR="0076062A" w:rsidRDefault="0076062A" w:rsidP="0076062A">
      <w:pPr>
        <w:contextualSpacing/>
        <w:jc w:val="both"/>
        <w:rPr>
          <w:rFonts w:ascii="Cambria" w:hAnsi="Cambria"/>
          <w:sz w:val="24"/>
          <w:szCs w:val="24"/>
        </w:rPr>
      </w:pPr>
      <w:r w:rsidRPr="004075D9">
        <w:rPr>
          <w:rFonts w:ascii="Cambria" w:hAnsi="Cambria"/>
          <w:sz w:val="24"/>
          <w:szCs w:val="24"/>
        </w:rPr>
        <w:t>a) Esecuzione negli ultimi tre anni (2022 – 2023 – 2024) di forniture analoghe a quella oggetto della presente procedura.</w:t>
      </w:r>
    </w:p>
    <w:p w14:paraId="58035D1A" w14:textId="22879739" w:rsidR="0076062A" w:rsidRPr="001D706C" w:rsidRDefault="0076062A" w:rsidP="0076062A">
      <w:pPr>
        <w:contextualSpacing/>
        <w:jc w:val="both"/>
        <w:rPr>
          <w:rFonts w:ascii="Cambria" w:hAnsi="Cambria"/>
          <w:sz w:val="24"/>
          <w:szCs w:val="24"/>
        </w:rPr>
      </w:pPr>
      <w:r w:rsidRPr="004D565B">
        <w:rPr>
          <w:rFonts w:ascii="Cambria" w:hAnsi="Cambria"/>
          <w:sz w:val="24"/>
          <w:szCs w:val="24"/>
        </w:rPr>
        <w:t xml:space="preserve">Per </w:t>
      </w:r>
      <w:r>
        <w:rPr>
          <w:rFonts w:ascii="Cambria" w:hAnsi="Cambria"/>
          <w:sz w:val="24"/>
          <w:szCs w:val="24"/>
        </w:rPr>
        <w:t>fornitura</w:t>
      </w:r>
      <w:r w:rsidRPr="004D565B">
        <w:rPr>
          <w:rFonts w:ascii="Cambria" w:hAnsi="Cambria"/>
          <w:sz w:val="24"/>
          <w:szCs w:val="24"/>
        </w:rPr>
        <w:t xml:space="preserve"> analog</w:t>
      </w:r>
      <w:r>
        <w:rPr>
          <w:rFonts w:ascii="Cambria" w:hAnsi="Cambria"/>
          <w:sz w:val="24"/>
          <w:szCs w:val="24"/>
        </w:rPr>
        <w:t>a</w:t>
      </w:r>
      <w:r w:rsidRPr="004D565B">
        <w:rPr>
          <w:rFonts w:ascii="Cambria" w:hAnsi="Cambria"/>
          <w:sz w:val="24"/>
          <w:szCs w:val="24"/>
        </w:rPr>
        <w:t xml:space="preserve"> si intend</w:t>
      </w:r>
      <w:r>
        <w:rPr>
          <w:rFonts w:ascii="Cambria" w:hAnsi="Cambria"/>
          <w:sz w:val="24"/>
          <w:szCs w:val="24"/>
        </w:rPr>
        <w:t>e</w:t>
      </w:r>
      <w:r w:rsidRPr="004D565B">
        <w:rPr>
          <w:rFonts w:ascii="Cambria" w:hAnsi="Cambria"/>
          <w:sz w:val="24"/>
          <w:szCs w:val="24"/>
        </w:rPr>
        <w:t xml:space="preserve"> solo </w:t>
      </w:r>
      <w:r>
        <w:rPr>
          <w:rFonts w:ascii="Cambria" w:hAnsi="Cambria"/>
          <w:sz w:val="24"/>
          <w:szCs w:val="24"/>
        </w:rPr>
        <w:t xml:space="preserve">la fornitura di materiale </w:t>
      </w:r>
      <w:r w:rsidR="007F3F3D">
        <w:rPr>
          <w:rFonts w:ascii="Cambria" w:hAnsi="Cambria"/>
          <w:sz w:val="24"/>
          <w:szCs w:val="24"/>
        </w:rPr>
        <w:t>per la pulizia e l’igiene dei locali</w:t>
      </w:r>
      <w:r>
        <w:rPr>
          <w:rFonts w:ascii="Cambria" w:hAnsi="Cambria"/>
          <w:sz w:val="24"/>
          <w:szCs w:val="24"/>
        </w:rPr>
        <w:t xml:space="preserve"> </w:t>
      </w:r>
      <w:r w:rsidRPr="004D565B">
        <w:rPr>
          <w:rFonts w:ascii="Cambria" w:hAnsi="Cambria"/>
          <w:sz w:val="24"/>
          <w:szCs w:val="24"/>
        </w:rPr>
        <w:t>presso strutture sanitarie, sia pubbliche che private.</w:t>
      </w:r>
    </w:p>
    <w:p w14:paraId="14179553" w14:textId="77777777" w:rsidR="0076062A" w:rsidRPr="00771211" w:rsidRDefault="0076062A" w:rsidP="0076062A">
      <w:pPr>
        <w:jc w:val="both"/>
        <w:rPr>
          <w:rFonts w:ascii="Cambria" w:hAnsi="Cambria"/>
          <w:sz w:val="24"/>
          <w:szCs w:val="24"/>
        </w:rPr>
      </w:pPr>
      <w:r w:rsidRPr="004075D9">
        <w:rPr>
          <w:rFonts w:ascii="Cambria" w:hAnsi="Cambria"/>
          <w:sz w:val="24"/>
          <w:szCs w:val="24"/>
        </w:rPr>
        <w:t xml:space="preserve">La comprova del requisito è fornita mediante </w:t>
      </w:r>
      <w:r>
        <w:rPr>
          <w:rFonts w:ascii="Cambria" w:hAnsi="Cambria"/>
          <w:sz w:val="24"/>
          <w:szCs w:val="24"/>
        </w:rPr>
        <w:t>elenco delle forniture con la indicazione della struttura, dell’oggetto della fornitura, dell’importo e del periodo di fornitura.</w:t>
      </w:r>
    </w:p>
    <w:p w14:paraId="26110813" w14:textId="77777777" w:rsidR="009F0F30" w:rsidRPr="009F0F30" w:rsidRDefault="009F0F30" w:rsidP="001F69EB">
      <w:pPr>
        <w:contextualSpacing/>
        <w:jc w:val="both"/>
        <w:rPr>
          <w:rFonts w:ascii="Cambria" w:hAnsi="Cambria"/>
          <w:b/>
          <w:bCs/>
          <w:sz w:val="24"/>
          <w:szCs w:val="24"/>
        </w:rPr>
      </w:pPr>
      <w:r w:rsidRPr="009F0F30">
        <w:rPr>
          <w:rFonts w:ascii="Cambria" w:hAnsi="Cambria"/>
          <w:b/>
          <w:bCs/>
          <w:sz w:val="24"/>
          <w:szCs w:val="24"/>
        </w:rPr>
        <w:t>6.4.</w:t>
      </w:r>
      <w:r w:rsidRPr="009F0F30">
        <w:rPr>
          <w:rFonts w:ascii="Cambria" w:hAnsi="Cambria"/>
          <w:b/>
          <w:bCs/>
          <w:sz w:val="24"/>
          <w:szCs w:val="24"/>
        </w:rPr>
        <w:tab/>
        <w:t>INDICAZIONI SUI REQUISITI SPECIALI NEI RAGGRUPPAMENTI TEMPORANEI, CONSORZI ORDINARI, AGGREGAZIONI DI IMPRESE DI RETE, GEIE</w:t>
      </w:r>
    </w:p>
    <w:p w14:paraId="766F8B01" w14:textId="260D70C9" w:rsidR="009F0F30" w:rsidRPr="009F0F30" w:rsidRDefault="009F0F30" w:rsidP="001F69EB">
      <w:pPr>
        <w:contextualSpacing/>
        <w:jc w:val="both"/>
        <w:rPr>
          <w:rFonts w:ascii="Cambria" w:hAnsi="Cambria"/>
          <w:sz w:val="24"/>
          <w:szCs w:val="24"/>
        </w:rPr>
      </w:pPr>
      <w:r w:rsidRPr="009F0F30">
        <w:rPr>
          <w:rFonts w:ascii="Cambria" w:hAnsi="Cambria"/>
          <w:sz w:val="24"/>
          <w:szCs w:val="24"/>
        </w:rPr>
        <w:t xml:space="preserve">I soggetti di cui all’articolo 65, comma 2, lettera e), f) g) e h) del Codice devono possedere i requisiti di ordine speciale nei termini di seguito indicati. </w:t>
      </w:r>
    </w:p>
    <w:p w14:paraId="6CB27503" w14:textId="7E467AE3" w:rsidR="009F0F30" w:rsidRPr="009F0F30" w:rsidRDefault="009F0F30" w:rsidP="001F69EB">
      <w:pPr>
        <w:contextualSpacing/>
        <w:jc w:val="both"/>
        <w:rPr>
          <w:rFonts w:ascii="Cambria" w:hAnsi="Cambria"/>
          <w:sz w:val="24"/>
          <w:szCs w:val="24"/>
        </w:rPr>
      </w:pPr>
      <w:r w:rsidRPr="009F0F30">
        <w:rPr>
          <w:rFonts w:ascii="Cambria" w:hAnsi="Cambria"/>
          <w:sz w:val="24"/>
          <w:szCs w:val="24"/>
        </w:rPr>
        <w:t xml:space="preserve">Alle aggregazioni di retisti, ai consorzi ordinari ed ai GEIE si applica la disciplina prevista per i raggruppamenti temporanei. </w:t>
      </w:r>
    </w:p>
    <w:p w14:paraId="356422C0" w14:textId="77777777" w:rsidR="00537AEA" w:rsidRDefault="00537AEA" w:rsidP="001F69EB">
      <w:pPr>
        <w:contextualSpacing/>
        <w:jc w:val="both"/>
        <w:rPr>
          <w:rFonts w:ascii="Cambria" w:hAnsi="Cambria"/>
          <w:b/>
          <w:bCs/>
          <w:sz w:val="24"/>
          <w:szCs w:val="24"/>
        </w:rPr>
      </w:pPr>
    </w:p>
    <w:p w14:paraId="566966BD" w14:textId="77777777" w:rsidR="00537AEA" w:rsidRDefault="009F0F30" w:rsidP="001F69EB">
      <w:pPr>
        <w:contextualSpacing/>
        <w:jc w:val="both"/>
        <w:rPr>
          <w:rFonts w:ascii="Cambria" w:hAnsi="Cambria"/>
          <w:b/>
          <w:bCs/>
          <w:sz w:val="24"/>
          <w:szCs w:val="24"/>
        </w:rPr>
      </w:pPr>
      <w:r w:rsidRPr="009F0F30">
        <w:rPr>
          <w:rFonts w:ascii="Cambria" w:hAnsi="Cambria"/>
          <w:b/>
          <w:bCs/>
          <w:sz w:val="24"/>
          <w:szCs w:val="24"/>
        </w:rPr>
        <w:t>Requisiti di idoneità professionale</w:t>
      </w:r>
    </w:p>
    <w:p w14:paraId="4F836A7A" w14:textId="3A8E28A0" w:rsidR="009F0F30" w:rsidRPr="00537AEA" w:rsidRDefault="009F0F30" w:rsidP="001F69EB">
      <w:pPr>
        <w:contextualSpacing/>
        <w:jc w:val="both"/>
        <w:rPr>
          <w:rFonts w:ascii="Cambria" w:hAnsi="Cambria"/>
          <w:b/>
          <w:bCs/>
          <w:sz w:val="24"/>
          <w:szCs w:val="24"/>
        </w:rPr>
      </w:pPr>
      <w:r w:rsidRPr="009F0F30">
        <w:rPr>
          <w:rFonts w:ascii="Cambria" w:hAnsi="Cambria"/>
          <w:sz w:val="24"/>
          <w:szCs w:val="24"/>
        </w:rPr>
        <w:t xml:space="preserve">Il requisito relativo all’iscrizione nel Registro delle </w:t>
      </w:r>
      <w:r w:rsidR="005A17D6">
        <w:rPr>
          <w:rFonts w:ascii="Cambria" w:hAnsi="Cambria"/>
          <w:sz w:val="24"/>
          <w:szCs w:val="24"/>
        </w:rPr>
        <w:t>C.C.I.A.A.</w:t>
      </w:r>
      <w:r w:rsidRPr="009F0F30">
        <w:rPr>
          <w:rFonts w:ascii="Cambria" w:hAnsi="Cambria"/>
          <w:sz w:val="24"/>
          <w:szCs w:val="24"/>
        </w:rPr>
        <w:t xml:space="preserve"> di cui di cui al </w:t>
      </w:r>
      <w:r w:rsidRPr="009F0F30">
        <w:rPr>
          <w:rFonts w:ascii="Cambria" w:hAnsi="Cambria"/>
          <w:b/>
          <w:bCs/>
          <w:sz w:val="24"/>
          <w:szCs w:val="24"/>
        </w:rPr>
        <w:t>punto 6.1</w:t>
      </w:r>
      <w:r w:rsidRPr="009F0F30">
        <w:rPr>
          <w:rFonts w:ascii="Cambria" w:hAnsi="Cambria"/>
          <w:sz w:val="24"/>
          <w:szCs w:val="24"/>
        </w:rPr>
        <w:t xml:space="preserve"> deve essere posseduto:</w:t>
      </w:r>
    </w:p>
    <w:p w14:paraId="7F989C4A" w14:textId="2889D2AB" w:rsidR="009F0F30" w:rsidRPr="009F0F30" w:rsidRDefault="009F0F30" w:rsidP="001F69EB">
      <w:pPr>
        <w:pStyle w:val="Paragrafoelenco"/>
        <w:numPr>
          <w:ilvl w:val="0"/>
          <w:numId w:val="12"/>
        </w:numPr>
        <w:jc w:val="both"/>
        <w:rPr>
          <w:rFonts w:ascii="Cambria" w:hAnsi="Cambria"/>
          <w:sz w:val="24"/>
          <w:szCs w:val="24"/>
        </w:rPr>
      </w:pPr>
      <w:r w:rsidRPr="009F0F30">
        <w:rPr>
          <w:rFonts w:ascii="Cambria" w:hAnsi="Cambria"/>
          <w:sz w:val="24"/>
          <w:szCs w:val="24"/>
        </w:rPr>
        <w:t>da ciascun componente del raggruppamento/consorzio/GEIE anche da costituire, nonché dal GEIE medesimo;</w:t>
      </w:r>
    </w:p>
    <w:p w14:paraId="0DFEF416" w14:textId="6F2E0183" w:rsidR="00470F6C" w:rsidRDefault="009F0F30" w:rsidP="001F69EB">
      <w:pPr>
        <w:pStyle w:val="Paragrafoelenco"/>
        <w:numPr>
          <w:ilvl w:val="0"/>
          <w:numId w:val="12"/>
        </w:numPr>
        <w:jc w:val="both"/>
        <w:rPr>
          <w:rFonts w:ascii="Cambria" w:hAnsi="Cambria"/>
          <w:sz w:val="24"/>
          <w:szCs w:val="24"/>
        </w:rPr>
      </w:pPr>
      <w:r w:rsidRPr="009F0F30">
        <w:rPr>
          <w:rFonts w:ascii="Cambria" w:hAnsi="Cambria"/>
          <w:sz w:val="24"/>
          <w:szCs w:val="24"/>
        </w:rPr>
        <w:t>da ciascun componente dell’aggregazione di rete nonché dall’organo comune nel caso in cui questi abbia soggettività giuridica.</w:t>
      </w:r>
    </w:p>
    <w:p w14:paraId="798BCEE2" w14:textId="6E9E0D6F" w:rsidR="009F0F30" w:rsidRPr="009F0F30" w:rsidRDefault="009F0F30" w:rsidP="00537AEA">
      <w:pPr>
        <w:contextualSpacing/>
        <w:jc w:val="both"/>
        <w:rPr>
          <w:rFonts w:ascii="Cambria" w:hAnsi="Cambria"/>
          <w:b/>
          <w:bCs/>
          <w:sz w:val="24"/>
          <w:szCs w:val="24"/>
        </w:rPr>
      </w:pPr>
      <w:r w:rsidRPr="009F0F30">
        <w:rPr>
          <w:rFonts w:ascii="Cambria" w:hAnsi="Cambria"/>
          <w:b/>
          <w:bCs/>
          <w:sz w:val="24"/>
          <w:szCs w:val="24"/>
        </w:rPr>
        <w:t>Requisiti di capacità economico finanziaria</w:t>
      </w:r>
    </w:p>
    <w:p w14:paraId="2D8DB60F" w14:textId="207C2D0F" w:rsidR="009F0F30" w:rsidRDefault="00ED41BC" w:rsidP="00537AEA">
      <w:pPr>
        <w:contextualSpacing/>
        <w:jc w:val="both"/>
        <w:rPr>
          <w:rFonts w:ascii="Cambria" w:hAnsi="Cambria"/>
          <w:sz w:val="24"/>
          <w:szCs w:val="24"/>
        </w:rPr>
      </w:pPr>
      <w:r>
        <w:rPr>
          <w:rFonts w:ascii="Cambria" w:hAnsi="Cambria"/>
          <w:sz w:val="24"/>
          <w:szCs w:val="24"/>
        </w:rPr>
        <w:t xml:space="preserve">Le dichiarazioni bancarie </w:t>
      </w:r>
      <w:r w:rsidR="009F0F30" w:rsidRPr="009F0F30">
        <w:rPr>
          <w:rFonts w:ascii="Cambria" w:hAnsi="Cambria"/>
          <w:sz w:val="24"/>
          <w:szCs w:val="24"/>
        </w:rPr>
        <w:t>dev</w:t>
      </w:r>
      <w:r>
        <w:rPr>
          <w:rFonts w:ascii="Cambria" w:hAnsi="Cambria"/>
          <w:sz w:val="24"/>
          <w:szCs w:val="24"/>
        </w:rPr>
        <w:t>ono</w:t>
      </w:r>
      <w:r w:rsidR="009F0F30" w:rsidRPr="009F0F30">
        <w:rPr>
          <w:rFonts w:ascii="Cambria" w:hAnsi="Cambria"/>
          <w:sz w:val="24"/>
          <w:szCs w:val="24"/>
        </w:rPr>
        <w:t xml:space="preserve"> essere soddisfatt</w:t>
      </w:r>
      <w:r>
        <w:rPr>
          <w:rFonts w:ascii="Cambria" w:hAnsi="Cambria"/>
          <w:sz w:val="24"/>
          <w:szCs w:val="24"/>
        </w:rPr>
        <w:t>e da ciascun operatore</w:t>
      </w:r>
      <w:r w:rsidR="009F0F30" w:rsidRPr="009F0F30">
        <w:rPr>
          <w:rFonts w:ascii="Cambria" w:hAnsi="Cambria"/>
          <w:sz w:val="24"/>
          <w:szCs w:val="24"/>
        </w:rPr>
        <w:t xml:space="preserve"> d</w:t>
      </w:r>
      <w:r>
        <w:rPr>
          <w:rFonts w:ascii="Cambria" w:hAnsi="Cambria"/>
          <w:sz w:val="24"/>
          <w:szCs w:val="24"/>
        </w:rPr>
        <w:t>e</w:t>
      </w:r>
      <w:r w:rsidR="009F0F30" w:rsidRPr="009F0F30">
        <w:rPr>
          <w:rFonts w:ascii="Cambria" w:hAnsi="Cambria"/>
          <w:sz w:val="24"/>
          <w:szCs w:val="24"/>
        </w:rPr>
        <w:t>l raggruppamento</w:t>
      </w:r>
      <w:r>
        <w:rPr>
          <w:rFonts w:ascii="Cambria" w:hAnsi="Cambria"/>
          <w:sz w:val="24"/>
          <w:szCs w:val="24"/>
        </w:rPr>
        <w:t>.</w:t>
      </w:r>
    </w:p>
    <w:p w14:paraId="04C7F676" w14:textId="77777777" w:rsidR="00537AEA" w:rsidRDefault="00537AEA" w:rsidP="00537AEA">
      <w:pPr>
        <w:contextualSpacing/>
        <w:jc w:val="both"/>
        <w:rPr>
          <w:rFonts w:ascii="Cambria" w:hAnsi="Cambria"/>
          <w:b/>
          <w:bCs/>
          <w:sz w:val="24"/>
          <w:szCs w:val="24"/>
        </w:rPr>
      </w:pPr>
    </w:p>
    <w:p w14:paraId="67520CB3" w14:textId="13216FBA" w:rsidR="009F0F30" w:rsidRPr="009F0F30" w:rsidRDefault="009F0F30" w:rsidP="00537AEA">
      <w:pPr>
        <w:contextualSpacing/>
        <w:jc w:val="both"/>
        <w:rPr>
          <w:rFonts w:ascii="Cambria" w:hAnsi="Cambria"/>
          <w:b/>
          <w:bCs/>
          <w:sz w:val="24"/>
          <w:szCs w:val="24"/>
        </w:rPr>
      </w:pPr>
      <w:r w:rsidRPr="009F0F30">
        <w:rPr>
          <w:rFonts w:ascii="Cambria" w:hAnsi="Cambria"/>
          <w:b/>
          <w:bCs/>
          <w:sz w:val="24"/>
          <w:szCs w:val="24"/>
        </w:rPr>
        <w:t>Requisiti di capacità tecnico-professionale</w:t>
      </w:r>
    </w:p>
    <w:p w14:paraId="58A17DF0" w14:textId="3C827203" w:rsidR="009F0F30" w:rsidRDefault="009F0F30" w:rsidP="00537AEA">
      <w:pPr>
        <w:contextualSpacing/>
        <w:jc w:val="both"/>
        <w:rPr>
          <w:rFonts w:ascii="Cambria" w:hAnsi="Cambria"/>
          <w:sz w:val="24"/>
          <w:szCs w:val="24"/>
        </w:rPr>
      </w:pPr>
      <w:r w:rsidRPr="009F0F30">
        <w:rPr>
          <w:rFonts w:ascii="Cambria" w:hAnsi="Cambria"/>
          <w:sz w:val="24"/>
          <w:szCs w:val="24"/>
        </w:rPr>
        <w:t xml:space="preserve">Il requisito dei servizi analoghi di cui al precedente </w:t>
      </w:r>
      <w:r w:rsidRPr="009F0F30">
        <w:rPr>
          <w:rFonts w:ascii="Cambria" w:hAnsi="Cambria"/>
          <w:b/>
          <w:bCs/>
          <w:sz w:val="24"/>
          <w:szCs w:val="24"/>
        </w:rPr>
        <w:t>punto 6.3</w:t>
      </w:r>
      <w:r w:rsidR="007156B4">
        <w:rPr>
          <w:rFonts w:ascii="Cambria" w:hAnsi="Cambria"/>
          <w:b/>
          <w:bCs/>
          <w:sz w:val="24"/>
          <w:szCs w:val="24"/>
        </w:rPr>
        <w:t>, lett. a),</w:t>
      </w:r>
      <w:r w:rsidRPr="009F0F30">
        <w:rPr>
          <w:rFonts w:ascii="Cambria" w:hAnsi="Cambria"/>
          <w:sz w:val="24"/>
          <w:szCs w:val="24"/>
        </w:rPr>
        <w:t xml:space="preserve"> deve essere posseduto dal raggruppamento nel complesso.</w:t>
      </w:r>
    </w:p>
    <w:p w14:paraId="60CF9E59" w14:textId="0D1E777E" w:rsidR="00537AEA" w:rsidRDefault="00537AEA" w:rsidP="00537AEA">
      <w:pPr>
        <w:contextualSpacing/>
        <w:jc w:val="both"/>
        <w:rPr>
          <w:rFonts w:ascii="Cambria" w:hAnsi="Cambria"/>
          <w:sz w:val="24"/>
          <w:szCs w:val="24"/>
        </w:rPr>
      </w:pPr>
    </w:p>
    <w:p w14:paraId="49793B0A" w14:textId="0646AFB6" w:rsidR="009F0F30" w:rsidRDefault="00A5051E" w:rsidP="00537AEA">
      <w:pPr>
        <w:contextualSpacing/>
        <w:jc w:val="both"/>
        <w:rPr>
          <w:rFonts w:ascii="Cambria" w:hAnsi="Cambria"/>
          <w:sz w:val="24"/>
          <w:szCs w:val="24"/>
        </w:rPr>
      </w:pPr>
      <w:r w:rsidRPr="00A5051E">
        <w:rPr>
          <w:rFonts w:ascii="Cambria" w:hAnsi="Cambria"/>
          <w:sz w:val="24"/>
          <w:szCs w:val="24"/>
        </w:rPr>
        <w:t>Nel caso in cui un raggruppamento abbia estromesso o sostituito un partecipante allo stesso poiché privo di un requisito di ordine speciale di cui all’articolo 100 del Codice, si valutano le misure adottate ai sensi dell’articolo 97 del Codice al fine di decidere sull’esclusione del raggruppamento.</w:t>
      </w:r>
    </w:p>
    <w:p w14:paraId="466DA462" w14:textId="77777777" w:rsidR="00A5051E" w:rsidRDefault="00A5051E" w:rsidP="001F69EB">
      <w:pPr>
        <w:ind w:left="360"/>
        <w:contextualSpacing/>
        <w:jc w:val="both"/>
        <w:rPr>
          <w:rFonts w:ascii="Cambria" w:hAnsi="Cambria"/>
          <w:sz w:val="24"/>
          <w:szCs w:val="24"/>
        </w:rPr>
      </w:pPr>
    </w:p>
    <w:p w14:paraId="792FA023" w14:textId="77777777" w:rsidR="004A10DF" w:rsidRPr="004A10DF" w:rsidRDefault="004A10DF" w:rsidP="00537AEA">
      <w:pPr>
        <w:contextualSpacing/>
        <w:jc w:val="both"/>
        <w:rPr>
          <w:rFonts w:ascii="Cambria" w:hAnsi="Cambria"/>
          <w:b/>
          <w:bCs/>
          <w:sz w:val="24"/>
          <w:szCs w:val="24"/>
        </w:rPr>
      </w:pPr>
      <w:r w:rsidRPr="004A10DF">
        <w:rPr>
          <w:rFonts w:ascii="Cambria" w:hAnsi="Cambria"/>
          <w:b/>
          <w:bCs/>
          <w:sz w:val="24"/>
          <w:szCs w:val="24"/>
        </w:rPr>
        <w:t>6.5.</w:t>
      </w:r>
      <w:r w:rsidRPr="004A10DF">
        <w:rPr>
          <w:rFonts w:ascii="Cambria" w:hAnsi="Cambria"/>
          <w:b/>
          <w:bCs/>
          <w:sz w:val="24"/>
          <w:szCs w:val="24"/>
        </w:rPr>
        <w:tab/>
        <w:t xml:space="preserve">INDICAZIONI SUI REQUISITI SPECIALI NEI CONSORZI DI COOPERATIVE, CONSORZI DI IMPRESE ARTIGIANE, CONSORZI STABILI </w:t>
      </w:r>
    </w:p>
    <w:p w14:paraId="331F5D0C" w14:textId="093C229B" w:rsidR="004A10DF" w:rsidRPr="004A10DF" w:rsidRDefault="004A10DF" w:rsidP="00537AEA">
      <w:pPr>
        <w:contextualSpacing/>
        <w:jc w:val="both"/>
        <w:rPr>
          <w:rFonts w:ascii="Cambria" w:hAnsi="Cambria"/>
          <w:b/>
          <w:bCs/>
          <w:sz w:val="24"/>
          <w:szCs w:val="24"/>
        </w:rPr>
      </w:pPr>
      <w:r w:rsidRPr="004A10DF">
        <w:rPr>
          <w:rFonts w:ascii="Cambria" w:hAnsi="Cambria"/>
          <w:b/>
          <w:bCs/>
          <w:sz w:val="24"/>
          <w:szCs w:val="24"/>
        </w:rPr>
        <w:t>Requisiti di idoneità professionale</w:t>
      </w:r>
    </w:p>
    <w:p w14:paraId="5541526D" w14:textId="428AC723" w:rsidR="004A10DF" w:rsidRPr="004A10DF" w:rsidRDefault="004A10DF" w:rsidP="00537AEA">
      <w:pPr>
        <w:contextualSpacing/>
        <w:jc w:val="both"/>
        <w:rPr>
          <w:rFonts w:ascii="Cambria" w:hAnsi="Cambria"/>
          <w:sz w:val="24"/>
          <w:szCs w:val="24"/>
        </w:rPr>
      </w:pPr>
      <w:r w:rsidRPr="004A10DF">
        <w:rPr>
          <w:rFonts w:ascii="Cambria" w:hAnsi="Cambria"/>
          <w:sz w:val="24"/>
          <w:szCs w:val="24"/>
        </w:rPr>
        <w:t xml:space="preserve">Il requisito relativo all’iscrizione nel Registro delle Imprese oppure nell’Albo delle Imprese artigiane di cui di cui al </w:t>
      </w:r>
      <w:r w:rsidRPr="004A10DF">
        <w:rPr>
          <w:rFonts w:ascii="Cambria" w:hAnsi="Cambria"/>
          <w:b/>
          <w:bCs/>
          <w:sz w:val="24"/>
          <w:szCs w:val="24"/>
        </w:rPr>
        <w:t>punto 6.1</w:t>
      </w:r>
      <w:r w:rsidRPr="004A10DF">
        <w:rPr>
          <w:rFonts w:ascii="Cambria" w:hAnsi="Cambria"/>
          <w:sz w:val="24"/>
          <w:szCs w:val="24"/>
        </w:rPr>
        <w:t xml:space="preserve"> deve essere posseduto dal consorzio e dai consorziati indicati come esecutori</w:t>
      </w:r>
      <w:r>
        <w:rPr>
          <w:rFonts w:ascii="Cambria" w:hAnsi="Cambria"/>
          <w:sz w:val="24"/>
          <w:szCs w:val="24"/>
        </w:rPr>
        <w:t>.</w:t>
      </w:r>
    </w:p>
    <w:p w14:paraId="45D2ACED" w14:textId="77777777" w:rsidR="00537AEA" w:rsidRDefault="00537AEA" w:rsidP="00537AEA">
      <w:pPr>
        <w:contextualSpacing/>
        <w:jc w:val="both"/>
        <w:rPr>
          <w:rFonts w:ascii="Cambria" w:hAnsi="Cambria"/>
          <w:b/>
          <w:bCs/>
          <w:sz w:val="24"/>
          <w:szCs w:val="24"/>
        </w:rPr>
      </w:pPr>
    </w:p>
    <w:p w14:paraId="37E4F1BC" w14:textId="5E935431" w:rsidR="004A10DF" w:rsidRPr="004A10DF" w:rsidRDefault="004A10DF" w:rsidP="00537AEA">
      <w:pPr>
        <w:contextualSpacing/>
        <w:jc w:val="both"/>
        <w:rPr>
          <w:rFonts w:ascii="Cambria" w:hAnsi="Cambria"/>
          <w:b/>
          <w:bCs/>
          <w:sz w:val="24"/>
          <w:szCs w:val="24"/>
        </w:rPr>
      </w:pPr>
      <w:r w:rsidRPr="004A10DF">
        <w:rPr>
          <w:rFonts w:ascii="Cambria" w:hAnsi="Cambria"/>
          <w:b/>
          <w:bCs/>
          <w:sz w:val="24"/>
          <w:szCs w:val="24"/>
        </w:rPr>
        <w:t>Requisiti di capacità economico finanziaria e tecnico-professionale</w:t>
      </w:r>
      <w:r w:rsidR="00121957">
        <w:rPr>
          <w:rFonts w:ascii="Cambria" w:hAnsi="Cambria"/>
          <w:b/>
          <w:bCs/>
          <w:sz w:val="24"/>
          <w:szCs w:val="24"/>
        </w:rPr>
        <w:t xml:space="preserve"> di cui ai punti 6.2 e 6.3</w:t>
      </w:r>
    </w:p>
    <w:p w14:paraId="46DEFF25" w14:textId="77777777" w:rsidR="004A10DF" w:rsidRPr="004A10DF" w:rsidRDefault="004A10DF" w:rsidP="00537AEA">
      <w:pPr>
        <w:contextualSpacing/>
        <w:jc w:val="both"/>
        <w:rPr>
          <w:rFonts w:ascii="Cambria" w:hAnsi="Cambria"/>
          <w:sz w:val="24"/>
          <w:szCs w:val="24"/>
        </w:rPr>
      </w:pPr>
      <w:r w:rsidRPr="004A10DF">
        <w:rPr>
          <w:rFonts w:ascii="Cambria" w:hAnsi="Cambria"/>
          <w:sz w:val="24"/>
          <w:szCs w:val="24"/>
        </w:rPr>
        <w:t>I consorzi di cui all’articolo 65, comma 2, lettera b) e c) del Codice, utilizzano i requisiti propri e, nel novero di questi, fanno valere i mezzi nella disponibilità delle consorziate che li costituiscono.</w:t>
      </w:r>
    </w:p>
    <w:p w14:paraId="73EF18E9" w14:textId="77777777" w:rsidR="004A10DF" w:rsidRPr="004A10DF" w:rsidRDefault="004A10DF" w:rsidP="00537AEA">
      <w:pPr>
        <w:contextualSpacing/>
        <w:jc w:val="both"/>
        <w:rPr>
          <w:rFonts w:ascii="Cambria" w:hAnsi="Cambria"/>
          <w:sz w:val="24"/>
          <w:szCs w:val="24"/>
        </w:rPr>
      </w:pPr>
      <w:r w:rsidRPr="004A10DF">
        <w:rPr>
          <w:rFonts w:ascii="Cambria" w:hAnsi="Cambria"/>
          <w:sz w:val="24"/>
          <w:szCs w:val="24"/>
        </w:rPr>
        <w:t>Per i consorzi di cui all’articolo 65, comma 2, lett. d) del Codice, i requisiti di capacità tecnica e finanziaria sono computati cumulativamente in capo al consorzio ancorché posseduti dalle singole consorziate.</w:t>
      </w:r>
    </w:p>
    <w:p w14:paraId="5B3483FE" w14:textId="77777777" w:rsidR="00537AEA" w:rsidRDefault="00537AEA" w:rsidP="00537AEA">
      <w:pPr>
        <w:contextualSpacing/>
        <w:jc w:val="both"/>
        <w:rPr>
          <w:rFonts w:ascii="Cambria" w:hAnsi="Cambria"/>
          <w:sz w:val="24"/>
          <w:szCs w:val="24"/>
        </w:rPr>
      </w:pPr>
    </w:p>
    <w:p w14:paraId="22E67D83" w14:textId="3E40E8EC" w:rsidR="00A5051E" w:rsidRDefault="004A10DF" w:rsidP="00537AEA">
      <w:pPr>
        <w:contextualSpacing/>
        <w:jc w:val="both"/>
        <w:rPr>
          <w:rFonts w:ascii="Cambria" w:hAnsi="Cambria"/>
          <w:sz w:val="24"/>
          <w:szCs w:val="24"/>
        </w:rPr>
      </w:pPr>
      <w:r w:rsidRPr="004A10DF">
        <w:rPr>
          <w:rFonts w:ascii="Cambria" w:hAnsi="Cambria"/>
          <w:sz w:val="24"/>
          <w:szCs w:val="24"/>
        </w:rPr>
        <w:t>Nel caso in cui un consorzio abbia estromesso o sostituito una consorziata poiché priva di un requisito di ordine speciale di cui all’articolo 100 del Codice, si valutano le misure adottate ai sensi dell’articolo 97 del Codice al fine di decidere sull’esclusione.</w:t>
      </w:r>
    </w:p>
    <w:p w14:paraId="1AB95B4C" w14:textId="77777777" w:rsidR="004A10DF" w:rsidRDefault="004A10DF" w:rsidP="001F69EB">
      <w:pPr>
        <w:ind w:left="360"/>
        <w:contextualSpacing/>
        <w:jc w:val="both"/>
        <w:rPr>
          <w:rFonts w:ascii="Cambria" w:hAnsi="Cambria"/>
          <w:sz w:val="24"/>
          <w:szCs w:val="24"/>
        </w:rPr>
      </w:pPr>
    </w:p>
    <w:p w14:paraId="2456EA0C" w14:textId="77777777" w:rsidR="004B5B51" w:rsidRDefault="004B5B51" w:rsidP="001F69EB">
      <w:pPr>
        <w:ind w:left="360"/>
        <w:contextualSpacing/>
        <w:jc w:val="both"/>
        <w:rPr>
          <w:rFonts w:ascii="Cambria" w:hAnsi="Cambria"/>
          <w:sz w:val="24"/>
          <w:szCs w:val="24"/>
        </w:rPr>
      </w:pPr>
    </w:p>
    <w:p w14:paraId="366B76AA" w14:textId="77777777" w:rsidR="00537AEA" w:rsidRDefault="00C67469" w:rsidP="00537AEA">
      <w:pPr>
        <w:contextualSpacing/>
        <w:jc w:val="both"/>
        <w:rPr>
          <w:rFonts w:ascii="Cambria" w:hAnsi="Cambria"/>
          <w:b/>
          <w:bCs/>
          <w:sz w:val="24"/>
          <w:szCs w:val="24"/>
        </w:rPr>
      </w:pPr>
      <w:r w:rsidRPr="00C67469">
        <w:rPr>
          <w:rFonts w:ascii="Cambria" w:hAnsi="Cambria"/>
          <w:b/>
          <w:bCs/>
          <w:sz w:val="24"/>
          <w:szCs w:val="24"/>
        </w:rPr>
        <w:t>7.</w:t>
      </w:r>
      <w:r w:rsidRPr="00C67469">
        <w:rPr>
          <w:rFonts w:ascii="Cambria" w:hAnsi="Cambria"/>
          <w:b/>
          <w:bCs/>
          <w:sz w:val="24"/>
          <w:szCs w:val="24"/>
        </w:rPr>
        <w:tab/>
        <w:t xml:space="preserve">AVVALIMENTO </w:t>
      </w:r>
    </w:p>
    <w:p w14:paraId="7886D409" w14:textId="53B42DED" w:rsidR="00C67469" w:rsidRPr="00537AEA" w:rsidRDefault="00C67469" w:rsidP="00537AEA">
      <w:pPr>
        <w:contextualSpacing/>
        <w:jc w:val="both"/>
        <w:rPr>
          <w:rFonts w:ascii="Cambria" w:hAnsi="Cambria"/>
          <w:b/>
          <w:bCs/>
          <w:sz w:val="24"/>
          <w:szCs w:val="24"/>
        </w:rPr>
      </w:pPr>
      <w:r w:rsidRPr="00C67469">
        <w:rPr>
          <w:rFonts w:ascii="Cambria" w:hAnsi="Cambria"/>
          <w:sz w:val="24"/>
          <w:szCs w:val="24"/>
        </w:rPr>
        <w:t>Il concorrente può avvalersi di dotazioni tecniche, risorse umane e strumentali messe a disposizione da uno o più operatori economici ausiliari per dimostrare il possesso dei requisiti di ordine speciale di cui al punto 6 e/o per migliorare la propria offerta.</w:t>
      </w:r>
    </w:p>
    <w:p w14:paraId="6781572D" w14:textId="77777777" w:rsidR="00C67469" w:rsidRPr="00C67469" w:rsidRDefault="00C67469" w:rsidP="009A250F">
      <w:pPr>
        <w:contextualSpacing/>
        <w:jc w:val="both"/>
        <w:rPr>
          <w:rFonts w:ascii="Cambria" w:hAnsi="Cambria"/>
          <w:sz w:val="24"/>
          <w:szCs w:val="24"/>
        </w:rPr>
      </w:pPr>
      <w:r w:rsidRPr="00C67469">
        <w:rPr>
          <w:rFonts w:ascii="Cambria" w:hAnsi="Cambria"/>
          <w:sz w:val="24"/>
          <w:szCs w:val="24"/>
        </w:rPr>
        <w:t>Nel contratto di avvalimento le parti specificano le risorse strumentali e umane che l’ausiliario mette a disposizione del concorrente e indicano se l’avvalimento è finalizzato ad acquisire un requisito di partecipazione o a migliorare l’offerta del concorrente, o se serve ad entrambe le finalità.</w:t>
      </w:r>
    </w:p>
    <w:p w14:paraId="67FA4791" w14:textId="77777777" w:rsidR="00C67469" w:rsidRPr="00C67469" w:rsidRDefault="00C67469" w:rsidP="009A250F">
      <w:pPr>
        <w:contextualSpacing/>
        <w:jc w:val="both"/>
        <w:rPr>
          <w:rFonts w:ascii="Cambria" w:hAnsi="Cambria"/>
          <w:sz w:val="24"/>
          <w:szCs w:val="24"/>
        </w:rPr>
      </w:pPr>
      <w:r w:rsidRPr="00C67469">
        <w:rPr>
          <w:rFonts w:ascii="Cambria" w:hAnsi="Cambria"/>
          <w:sz w:val="24"/>
          <w:szCs w:val="24"/>
        </w:rPr>
        <w:t>Nei casi in cui l’avvalimento sia finalizzato a migliorare l’offerta, non è consentito che alla stessa gara partecipino sia l’ausiliario che l’operatore che si avvale delle risorse da questo a messe a disposizione, pena l’esclusione di entrambi i soggetti.</w:t>
      </w:r>
    </w:p>
    <w:p w14:paraId="079866F0" w14:textId="77777777" w:rsidR="00C67469" w:rsidRPr="00C67469" w:rsidRDefault="00C67469" w:rsidP="009A250F">
      <w:pPr>
        <w:contextualSpacing/>
        <w:jc w:val="both"/>
        <w:rPr>
          <w:rFonts w:ascii="Cambria" w:hAnsi="Cambria"/>
          <w:sz w:val="24"/>
          <w:szCs w:val="24"/>
        </w:rPr>
      </w:pPr>
      <w:r w:rsidRPr="00C67469">
        <w:rPr>
          <w:rFonts w:ascii="Cambria" w:hAnsi="Cambria"/>
          <w:sz w:val="24"/>
          <w:szCs w:val="24"/>
        </w:rPr>
        <w:t>Ai sensi dell’articolo 372, comma 4 del codice della crisi di impresa e dell’insolvenza, per la partecipazione alla presente procedura tra il momento del deposito della domanda di cui all’articolo 40 del succitato codice e il momento del deposito del decreto previsto dall'articolo 47 del codice medesimo è sempre necessario l'avvalimento dei requisiti di un altro soggetto. L’avvalimento non è necessario in caso di ammissione al concordato preventivo.</w:t>
      </w:r>
    </w:p>
    <w:p w14:paraId="7CB1AFD1" w14:textId="77777777" w:rsidR="00C67469" w:rsidRPr="00C67469" w:rsidRDefault="00C67469" w:rsidP="009A250F">
      <w:pPr>
        <w:contextualSpacing/>
        <w:jc w:val="both"/>
        <w:rPr>
          <w:rFonts w:ascii="Cambria" w:hAnsi="Cambria"/>
          <w:sz w:val="24"/>
          <w:szCs w:val="24"/>
        </w:rPr>
      </w:pPr>
      <w:r w:rsidRPr="00C67469">
        <w:rPr>
          <w:rFonts w:ascii="Cambria" w:hAnsi="Cambria"/>
          <w:sz w:val="24"/>
          <w:szCs w:val="24"/>
        </w:rPr>
        <w:t>Il concorrente e l’ausiliario sono responsabili in solido nei confronti della stazione appaltante in relazione alle prestazioni oggetto del contratto.</w:t>
      </w:r>
    </w:p>
    <w:p w14:paraId="1FE9EB6E" w14:textId="5893AEF4" w:rsidR="00C67469" w:rsidRPr="00C67469" w:rsidRDefault="00C67469" w:rsidP="009A250F">
      <w:pPr>
        <w:contextualSpacing/>
        <w:jc w:val="both"/>
        <w:rPr>
          <w:rFonts w:ascii="Cambria" w:hAnsi="Cambria"/>
          <w:sz w:val="24"/>
          <w:szCs w:val="24"/>
        </w:rPr>
      </w:pPr>
      <w:r w:rsidRPr="00F224A4">
        <w:rPr>
          <w:rFonts w:ascii="Cambria" w:hAnsi="Cambria"/>
          <w:b/>
          <w:bCs/>
          <w:sz w:val="24"/>
          <w:szCs w:val="24"/>
        </w:rPr>
        <w:t xml:space="preserve">Non è consentito l’avvalimento per soddisfare i requisiti di ordine generale </w:t>
      </w:r>
      <w:r w:rsidR="00165014" w:rsidRPr="00F224A4">
        <w:rPr>
          <w:rFonts w:ascii="Cambria" w:hAnsi="Cambria"/>
          <w:b/>
          <w:bCs/>
          <w:sz w:val="24"/>
          <w:szCs w:val="24"/>
        </w:rPr>
        <w:t>dell’iscrizione alla Iscrizione al registro delle imprese di pulizia o Albo provinciale delle Imprese artigiane di cui alla L.82/1994 e al suo Regolamento di attuazione D.M. 274/1997.</w:t>
      </w:r>
      <w:r w:rsidR="00165014" w:rsidRPr="00165014">
        <w:rPr>
          <w:rFonts w:ascii="Cambria" w:hAnsi="Cambria"/>
          <w:b/>
          <w:bCs/>
          <w:sz w:val="24"/>
          <w:szCs w:val="24"/>
        </w:rPr>
        <w:t xml:space="preserve"> </w:t>
      </w:r>
    </w:p>
    <w:p w14:paraId="6247146C" w14:textId="77777777" w:rsidR="00C67469" w:rsidRPr="00C67469" w:rsidRDefault="00C67469" w:rsidP="009A250F">
      <w:pPr>
        <w:contextualSpacing/>
        <w:jc w:val="both"/>
        <w:rPr>
          <w:rFonts w:ascii="Cambria" w:hAnsi="Cambria"/>
          <w:sz w:val="24"/>
          <w:szCs w:val="24"/>
        </w:rPr>
      </w:pPr>
      <w:r w:rsidRPr="00C67469">
        <w:rPr>
          <w:rFonts w:ascii="Cambria" w:hAnsi="Cambria"/>
          <w:sz w:val="24"/>
          <w:szCs w:val="24"/>
        </w:rPr>
        <w:t>L’ausiliario deve:</w:t>
      </w:r>
    </w:p>
    <w:p w14:paraId="5BE76B58" w14:textId="77777777" w:rsidR="00C67469" w:rsidRPr="00C67469" w:rsidRDefault="00C67469" w:rsidP="001F69EB">
      <w:pPr>
        <w:ind w:left="360"/>
        <w:contextualSpacing/>
        <w:jc w:val="both"/>
        <w:rPr>
          <w:rFonts w:ascii="Cambria" w:hAnsi="Cambria"/>
          <w:sz w:val="24"/>
          <w:szCs w:val="24"/>
        </w:rPr>
      </w:pPr>
      <w:r w:rsidRPr="00C67469">
        <w:rPr>
          <w:rFonts w:ascii="Cambria" w:hAnsi="Cambria"/>
          <w:sz w:val="24"/>
          <w:szCs w:val="24"/>
        </w:rPr>
        <w:t>a)</w:t>
      </w:r>
      <w:r w:rsidRPr="00C67469">
        <w:rPr>
          <w:rFonts w:ascii="Cambria" w:hAnsi="Cambria"/>
          <w:sz w:val="24"/>
          <w:szCs w:val="24"/>
        </w:rPr>
        <w:tab/>
        <w:t>possedere i requisiti previsti dall’articolo 5 e dichiararli presentando un proprio DGUE, da compilare nelle parti pertinenti;</w:t>
      </w:r>
    </w:p>
    <w:p w14:paraId="580DEF53" w14:textId="77777777" w:rsidR="00C67469" w:rsidRPr="00C67469" w:rsidRDefault="00C67469" w:rsidP="001F69EB">
      <w:pPr>
        <w:ind w:left="360"/>
        <w:contextualSpacing/>
        <w:jc w:val="both"/>
        <w:rPr>
          <w:rFonts w:ascii="Cambria" w:hAnsi="Cambria"/>
          <w:sz w:val="24"/>
          <w:szCs w:val="24"/>
        </w:rPr>
      </w:pPr>
      <w:r w:rsidRPr="00C67469">
        <w:rPr>
          <w:rFonts w:ascii="Cambria" w:hAnsi="Cambria"/>
          <w:sz w:val="24"/>
          <w:szCs w:val="24"/>
        </w:rPr>
        <w:t>b)</w:t>
      </w:r>
      <w:r w:rsidRPr="00C67469">
        <w:rPr>
          <w:rFonts w:ascii="Cambria" w:hAnsi="Cambria"/>
          <w:sz w:val="24"/>
          <w:szCs w:val="24"/>
        </w:rPr>
        <w:tab/>
        <w:t xml:space="preserve">possedere i requisiti i di cui all’articolo 6 oggetto di avvalimento e dichiararli nel proprio DGUE, da compilare nelle parti pertinenti; </w:t>
      </w:r>
    </w:p>
    <w:p w14:paraId="29A3339F" w14:textId="77777777" w:rsidR="00C67469" w:rsidRPr="00C67469" w:rsidRDefault="00C67469" w:rsidP="001F69EB">
      <w:pPr>
        <w:ind w:left="360"/>
        <w:contextualSpacing/>
        <w:jc w:val="both"/>
        <w:rPr>
          <w:rFonts w:ascii="Cambria" w:hAnsi="Cambria"/>
          <w:sz w:val="24"/>
          <w:szCs w:val="24"/>
        </w:rPr>
      </w:pPr>
      <w:r w:rsidRPr="00C67469">
        <w:rPr>
          <w:rFonts w:ascii="Cambria" w:hAnsi="Cambria"/>
          <w:sz w:val="24"/>
          <w:szCs w:val="24"/>
        </w:rPr>
        <w:t>c)</w:t>
      </w:r>
      <w:r w:rsidRPr="00C67469">
        <w:rPr>
          <w:rFonts w:ascii="Cambria" w:hAnsi="Cambria"/>
          <w:sz w:val="24"/>
          <w:szCs w:val="24"/>
        </w:rPr>
        <w:tab/>
        <w:t xml:space="preserve">impegnarsi, verso il concorrente che si avvale e verso la stazione appaltante, a mettere a disposizione, per tutta la durata dell’appalto, le risorse (riferite a requisiti di partecipazione e/o premiali) oggetto di avvalimento </w:t>
      </w:r>
    </w:p>
    <w:p w14:paraId="21E0C149" w14:textId="77777777" w:rsidR="00C67469" w:rsidRPr="00C67469" w:rsidRDefault="00C67469" w:rsidP="009A250F">
      <w:pPr>
        <w:contextualSpacing/>
        <w:jc w:val="both"/>
        <w:rPr>
          <w:rFonts w:ascii="Cambria" w:hAnsi="Cambria"/>
          <w:sz w:val="24"/>
          <w:szCs w:val="24"/>
        </w:rPr>
      </w:pPr>
      <w:r w:rsidRPr="00C67469">
        <w:rPr>
          <w:rFonts w:ascii="Cambria" w:hAnsi="Cambria"/>
          <w:sz w:val="24"/>
          <w:szCs w:val="24"/>
        </w:rPr>
        <w:t>Il concorrente allega alla domanda di partecipazione il contratto di avvalimento, che deve essere nativo digitale e firmato digitalmente dalle parti, nonché le dichiarazioni dell’ausiliario.</w:t>
      </w:r>
    </w:p>
    <w:p w14:paraId="4663D9DF" w14:textId="77777777" w:rsidR="00C67469" w:rsidRPr="00C67469" w:rsidRDefault="00C67469" w:rsidP="009A250F">
      <w:pPr>
        <w:contextualSpacing/>
        <w:jc w:val="both"/>
        <w:rPr>
          <w:rFonts w:ascii="Cambria" w:hAnsi="Cambria"/>
          <w:sz w:val="24"/>
          <w:szCs w:val="24"/>
        </w:rPr>
      </w:pPr>
      <w:r w:rsidRPr="00B975CA">
        <w:rPr>
          <w:rFonts w:ascii="Cambria" w:hAnsi="Cambria"/>
          <w:b/>
          <w:bCs/>
          <w:sz w:val="24"/>
          <w:szCs w:val="24"/>
        </w:rPr>
        <w:t>È sanabile</w:t>
      </w:r>
      <w:r w:rsidRPr="00C67469">
        <w:rPr>
          <w:rFonts w:ascii="Cambria" w:hAnsi="Cambria"/>
          <w:sz w:val="24"/>
          <w:szCs w:val="24"/>
        </w:rPr>
        <w:t>, mediante soccorso istruttorio, la mancata produzione delle dichiarazioni dell’ausiliario.</w:t>
      </w:r>
    </w:p>
    <w:p w14:paraId="7FAA1D5E" w14:textId="77777777" w:rsidR="00C67469" w:rsidRPr="00C67469" w:rsidRDefault="00C67469" w:rsidP="009A250F">
      <w:pPr>
        <w:contextualSpacing/>
        <w:jc w:val="both"/>
        <w:rPr>
          <w:rFonts w:ascii="Cambria" w:hAnsi="Cambria"/>
          <w:sz w:val="24"/>
          <w:szCs w:val="24"/>
        </w:rPr>
      </w:pPr>
      <w:r w:rsidRPr="00B975CA">
        <w:rPr>
          <w:rFonts w:ascii="Cambria" w:hAnsi="Cambria"/>
          <w:b/>
          <w:bCs/>
          <w:sz w:val="24"/>
          <w:szCs w:val="24"/>
        </w:rPr>
        <w:t>È sanabile</w:t>
      </w:r>
      <w:r w:rsidRPr="00C67469">
        <w:rPr>
          <w:rFonts w:ascii="Cambria" w:hAnsi="Cambria"/>
          <w:sz w:val="24"/>
          <w:szCs w:val="24"/>
        </w:rPr>
        <w:t>, mediante soccorso istruttorio, la mancata produzione del contratto di avvalimento a condizione che il contratto sia stato stipulato prima del termine di presentazione dell’offerta e che tale circostanza sia comprovabile con data certa.</w:t>
      </w:r>
    </w:p>
    <w:p w14:paraId="3C35ABCA" w14:textId="77777777" w:rsidR="00C67469" w:rsidRPr="00C67469" w:rsidRDefault="00C67469" w:rsidP="009A250F">
      <w:pPr>
        <w:contextualSpacing/>
        <w:jc w:val="both"/>
        <w:rPr>
          <w:rFonts w:ascii="Cambria" w:hAnsi="Cambria"/>
          <w:sz w:val="24"/>
          <w:szCs w:val="24"/>
        </w:rPr>
      </w:pPr>
      <w:r w:rsidRPr="00B975CA">
        <w:rPr>
          <w:rFonts w:ascii="Cambria" w:hAnsi="Cambria"/>
          <w:b/>
          <w:bCs/>
          <w:sz w:val="24"/>
          <w:szCs w:val="24"/>
        </w:rPr>
        <w:t>Non è sanabile</w:t>
      </w:r>
      <w:r w:rsidRPr="00C67469">
        <w:rPr>
          <w:rFonts w:ascii="Cambria" w:hAnsi="Cambria"/>
          <w:sz w:val="24"/>
          <w:szCs w:val="24"/>
        </w:rPr>
        <w:t xml:space="preserve"> la mancata indicazione delle risorse messe a disposizione dall’ausiliario in quanto causa di nullità del contratto di avvalimento.</w:t>
      </w:r>
    </w:p>
    <w:p w14:paraId="720C3BF9" w14:textId="08E16E99" w:rsidR="00C67469" w:rsidRPr="00C67469" w:rsidRDefault="00C67469" w:rsidP="009A250F">
      <w:pPr>
        <w:contextualSpacing/>
        <w:jc w:val="both"/>
        <w:rPr>
          <w:rFonts w:ascii="Cambria" w:hAnsi="Cambria"/>
          <w:sz w:val="24"/>
          <w:szCs w:val="24"/>
        </w:rPr>
      </w:pPr>
      <w:r w:rsidRPr="00C67469">
        <w:rPr>
          <w:rFonts w:ascii="Cambria" w:hAnsi="Cambria"/>
          <w:sz w:val="24"/>
          <w:szCs w:val="24"/>
        </w:rPr>
        <w:t xml:space="preserve">Qualora per l’ausiliario sussistano motivi di esclusione o laddove esso non soddisfi i requisiti di ordine speciale, il concorrente sostituisce l’ausiliario entro </w:t>
      </w:r>
      <w:r w:rsidR="00B975CA">
        <w:rPr>
          <w:rFonts w:ascii="Cambria" w:hAnsi="Cambria"/>
          <w:sz w:val="24"/>
          <w:szCs w:val="24"/>
        </w:rPr>
        <w:t>10</w:t>
      </w:r>
      <w:r w:rsidRPr="00C67469">
        <w:rPr>
          <w:rFonts w:ascii="Cambria" w:hAnsi="Cambria"/>
          <w:sz w:val="24"/>
          <w:szCs w:val="24"/>
        </w:rPr>
        <w:t xml:space="preserve"> giorni decorrenti dal ricevimento della richiesta da parte della stazione appaltante. Contestualmente il concorrente produce i documenti richiesti per l’avvalimento. </w:t>
      </w:r>
    </w:p>
    <w:p w14:paraId="3FB562DF" w14:textId="4697BF4F" w:rsidR="004A10DF" w:rsidRDefault="00C67469" w:rsidP="009A250F">
      <w:pPr>
        <w:contextualSpacing/>
        <w:jc w:val="both"/>
        <w:rPr>
          <w:rFonts w:ascii="Cambria" w:hAnsi="Cambria"/>
          <w:sz w:val="24"/>
          <w:szCs w:val="24"/>
        </w:rPr>
      </w:pPr>
      <w:r w:rsidRPr="00C67469">
        <w:rPr>
          <w:rFonts w:ascii="Cambria" w:hAnsi="Cambria"/>
          <w:sz w:val="24"/>
          <w:szCs w:val="24"/>
        </w:rPr>
        <w:t xml:space="preserve">Nel caso in cui l’ausiliario si sia reso responsabile di una falsa dichiarazione sul possesso dei requisiti, la stazione appaltante procede a segnalare all’Autorità nazionale anticorruzione il comportamento tenuto dall’ausiliario per consentire le valutazioni di cui all’articolo 96, comma 15, del Codice. L’operatore economico può indicare un altro ausiliario nel termine di </w:t>
      </w:r>
      <w:r w:rsidR="00B975CA">
        <w:rPr>
          <w:rFonts w:ascii="Cambria" w:hAnsi="Cambria"/>
          <w:sz w:val="24"/>
          <w:szCs w:val="24"/>
        </w:rPr>
        <w:t>10</w:t>
      </w:r>
      <w:r w:rsidRPr="00C67469">
        <w:rPr>
          <w:rFonts w:ascii="Cambria" w:hAnsi="Cambria"/>
          <w:sz w:val="24"/>
          <w:szCs w:val="24"/>
        </w:rPr>
        <w:t xml:space="preserve"> giorni, pena l’esclusione dalla gara. La sostituzione può essere effettuata soltanto nel caso in cui non conduca a una modifica sostanziale dell’offerta. Il mancato rispetto del termine assegnato per la sostituzione comporta l’esclusione del concorrente.</w:t>
      </w:r>
    </w:p>
    <w:p w14:paraId="1EC627AD" w14:textId="77777777" w:rsidR="006D4C6E" w:rsidRDefault="006D4C6E" w:rsidP="001F69EB">
      <w:pPr>
        <w:ind w:left="360"/>
        <w:contextualSpacing/>
        <w:jc w:val="both"/>
        <w:rPr>
          <w:rFonts w:ascii="Cambria" w:hAnsi="Cambria"/>
          <w:b/>
          <w:bCs/>
          <w:sz w:val="24"/>
          <w:szCs w:val="24"/>
        </w:rPr>
      </w:pPr>
    </w:p>
    <w:p w14:paraId="43B68480" w14:textId="77777777" w:rsidR="006D4C6E" w:rsidRDefault="006D4C6E" w:rsidP="001F69EB">
      <w:pPr>
        <w:ind w:left="360"/>
        <w:contextualSpacing/>
        <w:jc w:val="both"/>
        <w:rPr>
          <w:rFonts w:ascii="Cambria" w:hAnsi="Cambria"/>
          <w:b/>
          <w:bCs/>
          <w:sz w:val="24"/>
          <w:szCs w:val="24"/>
        </w:rPr>
      </w:pPr>
    </w:p>
    <w:p w14:paraId="757A39CD" w14:textId="77777777" w:rsidR="0064529B" w:rsidRPr="0064529B" w:rsidRDefault="0064529B" w:rsidP="0096053D">
      <w:pPr>
        <w:contextualSpacing/>
        <w:jc w:val="both"/>
        <w:rPr>
          <w:rFonts w:ascii="Cambria" w:hAnsi="Cambria"/>
          <w:b/>
          <w:bCs/>
          <w:sz w:val="24"/>
          <w:szCs w:val="24"/>
        </w:rPr>
      </w:pPr>
      <w:r w:rsidRPr="0064529B">
        <w:rPr>
          <w:rFonts w:ascii="Cambria" w:hAnsi="Cambria"/>
          <w:b/>
          <w:bCs/>
          <w:sz w:val="24"/>
          <w:szCs w:val="24"/>
        </w:rPr>
        <w:t>8.</w:t>
      </w:r>
      <w:r w:rsidRPr="0064529B">
        <w:rPr>
          <w:rFonts w:ascii="Cambria" w:hAnsi="Cambria"/>
          <w:b/>
          <w:bCs/>
          <w:sz w:val="24"/>
          <w:szCs w:val="24"/>
        </w:rPr>
        <w:tab/>
        <w:t>SUBAPPALTO</w:t>
      </w:r>
    </w:p>
    <w:p w14:paraId="6D0867AE" w14:textId="19DD0FDC" w:rsidR="0064529B" w:rsidRPr="0064529B" w:rsidRDefault="0064529B" w:rsidP="0096053D">
      <w:pPr>
        <w:contextualSpacing/>
        <w:jc w:val="both"/>
        <w:rPr>
          <w:rFonts w:ascii="Cambria" w:hAnsi="Cambria"/>
          <w:sz w:val="24"/>
          <w:szCs w:val="24"/>
        </w:rPr>
      </w:pPr>
      <w:r w:rsidRPr="0064529B">
        <w:rPr>
          <w:rFonts w:ascii="Cambria" w:hAnsi="Cambria"/>
          <w:sz w:val="24"/>
          <w:szCs w:val="24"/>
        </w:rPr>
        <w:t xml:space="preserve">Il concorrente indica le prestazioni che intende subappaltare o concedere in cottimo. In caso di mancata indicazione il subappalto è vietato. </w:t>
      </w:r>
    </w:p>
    <w:p w14:paraId="767E61F0" w14:textId="221E58D4" w:rsidR="0064529B" w:rsidRPr="0064529B" w:rsidRDefault="0064529B" w:rsidP="0096053D">
      <w:pPr>
        <w:contextualSpacing/>
        <w:jc w:val="both"/>
        <w:rPr>
          <w:rFonts w:ascii="Cambria" w:hAnsi="Cambria"/>
          <w:sz w:val="24"/>
          <w:szCs w:val="24"/>
        </w:rPr>
      </w:pPr>
      <w:r w:rsidRPr="0064529B">
        <w:rPr>
          <w:rFonts w:ascii="Cambria" w:hAnsi="Cambria"/>
          <w:sz w:val="24"/>
          <w:szCs w:val="24"/>
        </w:rPr>
        <w:t>Non può essere affidata in subappalto l’integrale esecuzione delle prestazioni oggetto del contratto</w:t>
      </w:r>
      <w:r>
        <w:rPr>
          <w:rFonts w:ascii="Cambria" w:hAnsi="Cambria"/>
          <w:sz w:val="24"/>
          <w:szCs w:val="24"/>
        </w:rPr>
        <w:t xml:space="preserve">, </w:t>
      </w:r>
      <w:r w:rsidRPr="0064529B">
        <w:rPr>
          <w:rFonts w:ascii="Cambria" w:hAnsi="Cambria"/>
          <w:sz w:val="24"/>
          <w:szCs w:val="24"/>
        </w:rPr>
        <w:t>nonché la prevalente esecuzione delle medesime.</w:t>
      </w:r>
    </w:p>
    <w:p w14:paraId="0B610790" w14:textId="51F68D57" w:rsidR="00F47730" w:rsidRDefault="00F47730" w:rsidP="0096053D">
      <w:pPr>
        <w:contextualSpacing/>
        <w:jc w:val="both"/>
        <w:rPr>
          <w:rFonts w:ascii="Cambria" w:hAnsi="Cambria"/>
          <w:sz w:val="24"/>
          <w:szCs w:val="24"/>
        </w:rPr>
      </w:pPr>
      <w:r w:rsidRPr="00F47730">
        <w:rPr>
          <w:rFonts w:ascii="Cambria" w:hAnsi="Cambria"/>
          <w:sz w:val="24"/>
          <w:szCs w:val="24"/>
        </w:rPr>
        <w:t>L’aggiudicatario e il subappaltatore sono responsabili in solido nei confronti della stazione appaltante dell’esecuzione delle prestazioni oggetto del contratto di subappalto.</w:t>
      </w:r>
    </w:p>
    <w:p w14:paraId="5BB63135" w14:textId="77777777" w:rsidR="009A482B" w:rsidRDefault="009A482B" w:rsidP="0096053D">
      <w:pPr>
        <w:contextualSpacing/>
        <w:jc w:val="both"/>
        <w:rPr>
          <w:rFonts w:ascii="Cambria" w:hAnsi="Cambria"/>
          <w:sz w:val="24"/>
          <w:szCs w:val="24"/>
        </w:rPr>
      </w:pPr>
    </w:p>
    <w:p w14:paraId="1D218990" w14:textId="77777777" w:rsidR="009A482B" w:rsidRDefault="009A482B" w:rsidP="0096053D">
      <w:pPr>
        <w:contextualSpacing/>
        <w:jc w:val="both"/>
        <w:rPr>
          <w:rFonts w:ascii="Cambria" w:hAnsi="Cambria"/>
          <w:sz w:val="24"/>
          <w:szCs w:val="24"/>
        </w:rPr>
      </w:pPr>
    </w:p>
    <w:p w14:paraId="6F23D6E3" w14:textId="77777777" w:rsidR="00954853" w:rsidRPr="00954853" w:rsidRDefault="00954853" w:rsidP="0096053D">
      <w:pPr>
        <w:contextualSpacing/>
        <w:jc w:val="both"/>
        <w:rPr>
          <w:rFonts w:ascii="Cambria" w:hAnsi="Cambria"/>
          <w:b/>
          <w:bCs/>
          <w:sz w:val="24"/>
          <w:szCs w:val="24"/>
        </w:rPr>
      </w:pPr>
      <w:r w:rsidRPr="00954853">
        <w:rPr>
          <w:rFonts w:ascii="Cambria" w:hAnsi="Cambria"/>
          <w:b/>
          <w:bCs/>
          <w:sz w:val="24"/>
          <w:szCs w:val="24"/>
        </w:rPr>
        <w:t>9.</w:t>
      </w:r>
      <w:r w:rsidRPr="00954853">
        <w:rPr>
          <w:rFonts w:ascii="Cambria" w:hAnsi="Cambria"/>
          <w:b/>
          <w:bCs/>
          <w:sz w:val="24"/>
          <w:szCs w:val="24"/>
        </w:rPr>
        <w:tab/>
        <w:t xml:space="preserve">REQUISITI DI PARTECIPAZIONE E/O CONDIZIONI DI ESECUZIONE </w:t>
      </w:r>
    </w:p>
    <w:p w14:paraId="535C40D6" w14:textId="107BCB0B" w:rsidR="00954853" w:rsidRPr="00954853" w:rsidRDefault="00954853" w:rsidP="0096053D">
      <w:pPr>
        <w:contextualSpacing/>
        <w:jc w:val="both"/>
        <w:rPr>
          <w:rFonts w:ascii="Cambria" w:hAnsi="Cambria"/>
          <w:sz w:val="24"/>
          <w:szCs w:val="24"/>
        </w:rPr>
      </w:pPr>
      <w:r w:rsidRPr="00954853">
        <w:rPr>
          <w:rFonts w:ascii="Cambria" w:hAnsi="Cambria"/>
          <w:sz w:val="24"/>
          <w:szCs w:val="24"/>
        </w:rPr>
        <w:t>L’aggiudicatario è tenuto a garantire l’applicazione del contratto collettivo nazionale e territoriale (o dei contratti collettivi nazionali e territoriali di settore) di cui al punto 3, oppure di un altro contratto che garantisca le stesse tutele economiche e normative per i propri lavoratori e per quelli in subappalto.</w:t>
      </w:r>
    </w:p>
    <w:p w14:paraId="75AB51C9" w14:textId="380EB8EF" w:rsidR="00954853" w:rsidRPr="001843A0" w:rsidRDefault="00954853" w:rsidP="0096053D">
      <w:pPr>
        <w:contextualSpacing/>
        <w:jc w:val="both"/>
        <w:rPr>
          <w:rFonts w:ascii="Cambria" w:hAnsi="Cambria"/>
          <w:dstrike/>
          <w:sz w:val="24"/>
          <w:szCs w:val="24"/>
        </w:rPr>
      </w:pPr>
      <w:r w:rsidRPr="001843A0">
        <w:rPr>
          <w:rFonts w:ascii="Cambria" w:hAnsi="Cambria"/>
          <w:dstrike/>
          <w:sz w:val="24"/>
          <w:szCs w:val="24"/>
        </w:rPr>
        <w:t xml:space="preserve">Ferma restando la necessaria armonizzazione con la propria organizzazione e con le esigenze tecnico-organizzative e di manodopera previste nel nuovo contratto, l’aggiudicatario del contratto di appalto è tenuto a garantire la </w:t>
      </w:r>
      <w:r w:rsidRPr="001843A0">
        <w:rPr>
          <w:rFonts w:ascii="Cambria" w:hAnsi="Cambria"/>
          <w:b/>
          <w:bCs/>
          <w:dstrike/>
          <w:sz w:val="24"/>
          <w:szCs w:val="24"/>
        </w:rPr>
        <w:t>stabilità occupazionale del personale impiegato nel contratto</w:t>
      </w:r>
      <w:r w:rsidRPr="001843A0">
        <w:rPr>
          <w:rFonts w:ascii="Cambria" w:hAnsi="Cambria"/>
          <w:dstrike/>
          <w:sz w:val="24"/>
          <w:szCs w:val="24"/>
        </w:rPr>
        <w:t>, assorbendo prioritariamente nel proprio organico il personale già operante alle dipendenze dell’aggiudicatario uscente, garantendo le stesse tutele del CCNL indicato al punto 3.</w:t>
      </w:r>
    </w:p>
    <w:p w14:paraId="7439AD9F" w14:textId="20890195" w:rsidR="00F47730" w:rsidRPr="001843A0" w:rsidRDefault="00954853" w:rsidP="0096053D">
      <w:pPr>
        <w:contextualSpacing/>
        <w:jc w:val="both"/>
        <w:rPr>
          <w:rFonts w:ascii="Cambria" w:hAnsi="Cambria"/>
          <w:dstrike/>
          <w:sz w:val="24"/>
          <w:szCs w:val="24"/>
        </w:rPr>
      </w:pPr>
      <w:r w:rsidRPr="001843A0">
        <w:rPr>
          <w:rFonts w:ascii="Cambria" w:hAnsi="Cambria"/>
          <w:dstrike/>
          <w:sz w:val="24"/>
          <w:szCs w:val="24"/>
        </w:rPr>
        <w:t xml:space="preserve">L’elenco e i dati relativi al personale attualmente impiegato dal contraente uscente per l’esecuzione del contratto sono riportati nel </w:t>
      </w:r>
      <w:r w:rsidR="003670EF" w:rsidRPr="001843A0">
        <w:rPr>
          <w:rFonts w:ascii="Cambria" w:hAnsi="Cambria"/>
          <w:dstrike/>
          <w:sz w:val="24"/>
          <w:szCs w:val="24"/>
        </w:rPr>
        <w:t>C</w:t>
      </w:r>
      <w:r w:rsidR="0026588D" w:rsidRPr="001843A0">
        <w:rPr>
          <w:rFonts w:ascii="Cambria" w:hAnsi="Cambria"/>
          <w:dstrike/>
          <w:sz w:val="24"/>
          <w:szCs w:val="24"/>
        </w:rPr>
        <w:t xml:space="preserve">apitolato speciale </w:t>
      </w:r>
      <w:r w:rsidR="00D24916" w:rsidRPr="001843A0">
        <w:rPr>
          <w:rFonts w:ascii="Cambria" w:hAnsi="Cambria"/>
          <w:dstrike/>
          <w:sz w:val="24"/>
          <w:szCs w:val="24"/>
        </w:rPr>
        <w:t xml:space="preserve">il quale </w:t>
      </w:r>
      <w:r w:rsidRPr="001843A0">
        <w:rPr>
          <w:rFonts w:ascii="Cambria" w:hAnsi="Cambria"/>
          <w:dstrike/>
          <w:sz w:val="24"/>
          <w:szCs w:val="24"/>
        </w:rPr>
        <w:t>contiene il numero degli addetti con indicazione dei lavoratori svantaggiati ai sensi della legge n. 381/91, qualifica, livelli anzianità, sede di lavoro, monte ore, etc.</w:t>
      </w:r>
    </w:p>
    <w:p w14:paraId="7D03BAB6" w14:textId="77777777" w:rsidR="00D934C1" w:rsidRDefault="00D934C1" w:rsidP="001F69EB">
      <w:pPr>
        <w:ind w:left="360"/>
        <w:contextualSpacing/>
        <w:jc w:val="both"/>
        <w:rPr>
          <w:rFonts w:ascii="Cambria" w:hAnsi="Cambria"/>
          <w:i/>
          <w:iCs/>
          <w:sz w:val="24"/>
          <w:szCs w:val="24"/>
        </w:rPr>
      </w:pPr>
    </w:p>
    <w:p w14:paraId="1F806902" w14:textId="77777777" w:rsidR="00D934C1" w:rsidRDefault="00D934C1" w:rsidP="001F69EB">
      <w:pPr>
        <w:ind w:left="360"/>
        <w:contextualSpacing/>
        <w:jc w:val="both"/>
        <w:rPr>
          <w:rFonts w:ascii="Cambria" w:hAnsi="Cambria"/>
          <w:i/>
          <w:iCs/>
          <w:sz w:val="24"/>
          <w:szCs w:val="24"/>
        </w:rPr>
      </w:pPr>
    </w:p>
    <w:p w14:paraId="1C5610E7" w14:textId="643C4097" w:rsidR="00535D03" w:rsidRPr="00535D03" w:rsidRDefault="00535D03" w:rsidP="0096053D">
      <w:pPr>
        <w:contextualSpacing/>
        <w:jc w:val="both"/>
        <w:rPr>
          <w:rFonts w:ascii="Cambria" w:hAnsi="Cambria"/>
          <w:b/>
          <w:bCs/>
          <w:sz w:val="24"/>
          <w:szCs w:val="24"/>
        </w:rPr>
      </w:pPr>
      <w:r w:rsidRPr="001F07CC">
        <w:rPr>
          <w:rFonts w:ascii="Cambria" w:hAnsi="Cambria"/>
          <w:b/>
          <w:bCs/>
          <w:sz w:val="24"/>
          <w:szCs w:val="24"/>
        </w:rPr>
        <w:t>10.</w:t>
      </w:r>
      <w:r w:rsidRPr="001F07CC">
        <w:rPr>
          <w:rFonts w:ascii="Cambria" w:hAnsi="Cambria"/>
          <w:b/>
          <w:bCs/>
          <w:sz w:val="24"/>
          <w:szCs w:val="24"/>
        </w:rPr>
        <w:tab/>
      </w:r>
      <w:r w:rsidR="00EB1303" w:rsidRPr="001F07CC">
        <w:rPr>
          <w:rFonts w:ascii="Cambria" w:hAnsi="Cambria"/>
          <w:b/>
          <w:bCs/>
          <w:sz w:val="24"/>
          <w:szCs w:val="24"/>
        </w:rPr>
        <w:t xml:space="preserve">   </w:t>
      </w:r>
      <w:r w:rsidRPr="001F07CC">
        <w:rPr>
          <w:rFonts w:ascii="Cambria" w:hAnsi="Cambria"/>
          <w:b/>
          <w:bCs/>
          <w:sz w:val="24"/>
          <w:szCs w:val="24"/>
        </w:rPr>
        <w:t>GARANZIA PROVVISORIA</w:t>
      </w:r>
    </w:p>
    <w:p w14:paraId="3F9B154A" w14:textId="77EE812E" w:rsidR="00954853" w:rsidRPr="001F07CC" w:rsidRDefault="00535D03" w:rsidP="0096053D">
      <w:pPr>
        <w:contextualSpacing/>
        <w:jc w:val="both"/>
        <w:rPr>
          <w:rFonts w:ascii="Cambria" w:hAnsi="Cambria"/>
          <w:sz w:val="24"/>
          <w:szCs w:val="24"/>
          <w:u w:val="single"/>
        </w:rPr>
      </w:pPr>
      <w:bookmarkStart w:id="0" w:name="_Hlk189667531"/>
      <w:r w:rsidRPr="00535D03">
        <w:rPr>
          <w:rFonts w:ascii="Cambria" w:hAnsi="Cambria"/>
          <w:sz w:val="24"/>
          <w:szCs w:val="24"/>
        </w:rPr>
        <w:t xml:space="preserve">L’offerta è corredata, a pena di esclusione, da una garanzia provvisoria pari </w:t>
      </w:r>
      <w:r>
        <w:rPr>
          <w:rFonts w:ascii="Cambria" w:hAnsi="Cambria"/>
          <w:sz w:val="24"/>
          <w:szCs w:val="24"/>
        </w:rPr>
        <w:t>al</w:t>
      </w:r>
      <w:r w:rsidR="00957A3A">
        <w:rPr>
          <w:rFonts w:ascii="Cambria" w:hAnsi="Cambria"/>
          <w:sz w:val="24"/>
          <w:szCs w:val="24"/>
        </w:rPr>
        <w:t>l’1</w:t>
      </w:r>
      <w:r w:rsidRPr="00535D03">
        <w:rPr>
          <w:rFonts w:ascii="Cambria" w:hAnsi="Cambria"/>
          <w:sz w:val="24"/>
          <w:szCs w:val="24"/>
        </w:rPr>
        <w:t>% del valore complessivo de</w:t>
      </w:r>
      <w:r w:rsidR="00ED41BC">
        <w:rPr>
          <w:rFonts w:ascii="Cambria" w:hAnsi="Cambria"/>
          <w:sz w:val="24"/>
          <w:szCs w:val="24"/>
        </w:rPr>
        <w:t>i lotti per cui si partecipa</w:t>
      </w:r>
      <w:r w:rsidR="00EA1E46">
        <w:rPr>
          <w:rFonts w:ascii="Cambria" w:hAnsi="Cambria"/>
          <w:sz w:val="24"/>
          <w:szCs w:val="24"/>
        </w:rPr>
        <w:t>.</w:t>
      </w:r>
      <w:r w:rsidRPr="00EA1E46">
        <w:rPr>
          <w:rFonts w:ascii="Cambria" w:hAnsi="Cambria"/>
          <w:sz w:val="24"/>
          <w:szCs w:val="24"/>
        </w:rPr>
        <w:t xml:space="preserve"> </w:t>
      </w:r>
      <w:r w:rsidR="0076062A" w:rsidRPr="001F07CC">
        <w:rPr>
          <w:rFonts w:ascii="Cambria" w:hAnsi="Cambria"/>
          <w:sz w:val="24"/>
          <w:szCs w:val="24"/>
          <w:u w:val="single"/>
        </w:rPr>
        <w:t>Essendo il valore complessivo dell’appalto inferiore alla soglia europea, non s</w:t>
      </w:r>
      <w:r w:rsidRPr="001F07CC">
        <w:rPr>
          <w:rFonts w:ascii="Cambria" w:hAnsi="Cambria"/>
          <w:sz w:val="24"/>
          <w:szCs w:val="24"/>
          <w:u w:val="single"/>
        </w:rPr>
        <w:t>i applicano le riduzioni di cui all’articolo 106, comma 8 del Codice.</w:t>
      </w:r>
    </w:p>
    <w:bookmarkEnd w:id="0"/>
    <w:p w14:paraId="1A720E65" w14:textId="6046BCBD" w:rsidR="00535D03" w:rsidRPr="00535D03" w:rsidRDefault="00535D03" w:rsidP="0096053D">
      <w:pPr>
        <w:contextualSpacing/>
        <w:jc w:val="both"/>
        <w:rPr>
          <w:rFonts w:ascii="Cambria" w:hAnsi="Cambria"/>
          <w:sz w:val="24"/>
          <w:szCs w:val="24"/>
        </w:rPr>
      </w:pPr>
      <w:r w:rsidRPr="00535D03">
        <w:rPr>
          <w:rFonts w:ascii="Cambria" w:hAnsi="Cambria"/>
          <w:sz w:val="24"/>
          <w:szCs w:val="24"/>
        </w:rPr>
        <w:t>La garanzia provvisoria è costituita, a scelta del concorrente sotto forma di cauzione o di fideiussione</w:t>
      </w:r>
      <w:r>
        <w:rPr>
          <w:rFonts w:ascii="Cambria" w:hAnsi="Cambria"/>
          <w:sz w:val="24"/>
          <w:szCs w:val="24"/>
        </w:rPr>
        <w:t>.</w:t>
      </w:r>
    </w:p>
    <w:p w14:paraId="249F0B90" w14:textId="37FF1A61" w:rsidR="00535D03" w:rsidRPr="00535D03" w:rsidRDefault="00535D03" w:rsidP="0096053D">
      <w:pPr>
        <w:contextualSpacing/>
        <w:jc w:val="both"/>
        <w:rPr>
          <w:rFonts w:ascii="Cambria" w:hAnsi="Cambria"/>
          <w:sz w:val="24"/>
          <w:szCs w:val="24"/>
        </w:rPr>
      </w:pPr>
      <w:r w:rsidRPr="00535D03">
        <w:rPr>
          <w:rFonts w:ascii="Cambria" w:hAnsi="Cambria"/>
          <w:sz w:val="24"/>
          <w:szCs w:val="24"/>
        </w:rPr>
        <w:t xml:space="preserve">La cauzione è costituita mediante accredito, con bonifico o con altri strumenti e canali di pagamento elettronici, presso </w:t>
      </w:r>
      <w:r w:rsidR="00072F51" w:rsidRPr="00EA1E46">
        <w:rPr>
          <w:rFonts w:ascii="Cambria" w:hAnsi="Cambria"/>
          <w:sz w:val="24"/>
          <w:szCs w:val="24"/>
        </w:rPr>
        <w:t>la Banca Popolare di Sondrio – Filiale di Cremona – IBAN: IT 36 O 05696 11400 000003928X83</w:t>
      </w:r>
      <w:r w:rsidR="00EA1E46">
        <w:rPr>
          <w:rFonts w:ascii="Cambria" w:hAnsi="Cambria"/>
          <w:i/>
          <w:iCs/>
          <w:sz w:val="24"/>
          <w:szCs w:val="24"/>
        </w:rPr>
        <w:t>.</w:t>
      </w:r>
    </w:p>
    <w:p w14:paraId="048B691C" w14:textId="77777777" w:rsidR="00535D03" w:rsidRPr="00535D03" w:rsidRDefault="00535D03" w:rsidP="0096053D">
      <w:pPr>
        <w:contextualSpacing/>
        <w:jc w:val="both"/>
        <w:rPr>
          <w:rFonts w:ascii="Cambria" w:hAnsi="Cambria"/>
          <w:sz w:val="24"/>
          <w:szCs w:val="24"/>
        </w:rPr>
      </w:pPr>
      <w:r w:rsidRPr="00535D03">
        <w:rPr>
          <w:rFonts w:ascii="Cambria" w:hAnsi="Cambria"/>
          <w:sz w:val="24"/>
          <w:szCs w:val="24"/>
        </w:rPr>
        <w:t>La fideiussione può essere rilasciata:</w:t>
      </w:r>
    </w:p>
    <w:p w14:paraId="734C09D2" w14:textId="77777777" w:rsidR="00535D03" w:rsidRPr="00535D03" w:rsidRDefault="00535D03" w:rsidP="0096053D">
      <w:pPr>
        <w:contextualSpacing/>
        <w:jc w:val="both"/>
        <w:rPr>
          <w:rFonts w:ascii="Cambria" w:hAnsi="Cambria"/>
          <w:sz w:val="24"/>
          <w:szCs w:val="24"/>
        </w:rPr>
      </w:pPr>
      <w:r w:rsidRPr="00535D03">
        <w:rPr>
          <w:rFonts w:ascii="Cambria" w:hAnsi="Cambria"/>
          <w:sz w:val="24"/>
          <w:szCs w:val="24"/>
        </w:rPr>
        <w:t>-</w:t>
      </w:r>
      <w:r w:rsidRPr="00535D03">
        <w:rPr>
          <w:rFonts w:ascii="Cambria" w:hAnsi="Cambria"/>
          <w:sz w:val="24"/>
          <w:szCs w:val="24"/>
        </w:rPr>
        <w:tab/>
        <w:t>da imprese bancarie o assicurative che rispondono ai requisiti di solvibilità previsti dalle leggi che ne disciplinano le rispettive attività;</w:t>
      </w:r>
    </w:p>
    <w:p w14:paraId="4721B566" w14:textId="386A49BB" w:rsidR="00535D03" w:rsidRPr="00535D03" w:rsidRDefault="00535D03" w:rsidP="0096053D">
      <w:pPr>
        <w:contextualSpacing/>
        <w:jc w:val="both"/>
        <w:rPr>
          <w:rFonts w:ascii="Cambria" w:hAnsi="Cambria"/>
          <w:sz w:val="24"/>
          <w:szCs w:val="24"/>
        </w:rPr>
      </w:pPr>
      <w:r w:rsidRPr="00535D03">
        <w:rPr>
          <w:rFonts w:ascii="Cambria" w:hAnsi="Cambria"/>
          <w:sz w:val="24"/>
          <w:szCs w:val="24"/>
        </w:rPr>
        <w:t>-</w:t>
      </w:r>
      <w:r w:rsidRPr="00535D03">
        <w:rPr>
          <w:rFonts w:ascii="Cambria" w:hAnsi="Cambria"/>
          <w:sz w:val="24"/>
          <w:szCs w:val="24"/>
        </w:rPr>
        <w:tab/>
        <w:t>da un intermediario finanziario iscritto nell</w:t>
      </w:r>
      <w:r w:rsidR="00D82637">
        <w:rPr>
          <w:rFonts w:ascii="Cambria" w:hAnsi="Cambria"/>
          <w:sz w:val="24"/>
          <w:szCs w:val="24"/>
        </w:rPr>
        <w:t>’</w:t>
      </w:r>
      <w:r w:rsidRPr="00535D03">
        <w:rPr>
          <w:rFonts w:ascii="Cambria" w:hAnsi="Cambria"/>
          <w:sz w:val="24"/>
          <w:szCs w:val="24"/>
        </w:rPr>
        <w:t>albo di cui all'articolo 106 del decreto legislativo 1</w:t>
      </w:r>
      <w:r w:rsidR="001F1BD0">
        <w:rPr>
          <w:rFonts w:ascii="Cambria" w:hAnsi="Cambria"/>
          <w:sz w:val="24"/>
          <w:szCs w:val="24"/>
        </w:rPr>
        <w:t>°</w:t>
      </w:r>
      <w:r w:rsidRPr="00535D03">
        <w:rPr>
          <w:rFonts w:ascii="Cambria" w:hAnsi="Cambria"/>
          <w:sz w:val="24"/>
          <w:szCs w:val="24"/>
        </w:rPr>
        <w:t xml:space="preserve"> settembre 1993, n. 385, che svolge in via esclusiva o prevalente attività di rilascio di garanzie, che è sottoposto a revisione contabile da parte di una società di revisione iscritta nell'albo previsto dall'articolo 161 del decreto legislativo 24 febbraio 1998, n. 58; e che abbia i requisiti minimi di solvibilità richiesti dalla vigente normativa bancaria assicurativa.</w:t>
      </w:r>
    </w:p>
    <w:p w14:paraId="69888E7B" w14:textId="77777777" w:rsidR="00535D03" w:rsidRPr="00535D03" w:rsidRDefault="00535D03" w:rsidP="0096053D">
      <w:pPr>
        <w:contextualSpacing/>
        <w:jc w:val="both"/>
        <w:rPr>
          <w:rFonts w:ascii="Cambria" w:hAnsi="Cambria"/>
          <w:sz w:val="24"/>
          <w:szCs w:val="24"/>
        </w:rPr>
      </w:pPr>
      <w:r w:rsidRPr="00535D03">
        <w:rPr>
          <w:rFonts w:ascii="Cambria" w:hAnsi="Cambria"/>
          <w:sz w:val="24"/>
          <w:szCs w:val="24"/>
        </w:rPr>
        <w:t>Gli operatori economici, prima di procedere alla sottoscrizione della garanzia, sono tenuti a verificare che il soggetto garante sia in possesso dell’autorizzazione al rilascio di garanzie mediante accesso ai seguenti siti internet:</w:t>
      </w:r>
    </w:p>
    <w:p w14:paraId="36CEF334" w14:textId="0C1F13DC" w:rsidR="00535D03" w:rsidRPr="00535D03" w:rsidRDefault="0096053D" w:rsidP="0096053D">
      <w:pPr>
        <w:contextualSpacing/>
        <w:jc w:val="both"/>
        <w:rPr>
          <w:rFonts w:ascii="Cambria" w:hAnsi="Cambria"/>
          <w:sz w:val="24"/>
          <w:szCs w:val="24"/>
        </w:rPr>
      </w:pPr>
      <w:hyperlink r:id="rId15" w:history="1">
        <w:r w:rsidRPr="009C121A">
          <w:rPr>
            <w:rStyle w:val="Collegamentoipertestuale"/>
            <w:rFonts w:ascii="Cambria" w:hAnsi="Cambria"/>
            <w:sz w:val="24"/>
            <w:szCs w:val="24"/>
          </w:rPr>
          <w:t>http://www.bancaditalia.it/compiti/vigilanza/intermediari/index.html</w:t>
        </w:r>
      </w:hyperlink>
      <w:r w:rsidR="00535D03">
        <w:rPr>
          <w:rFonts w:ascii="Cambria" w:hAnsi="Cambria"/>
          <w:sz w:val="24"/>
          <w:szCs w:val="24"/>
        </w:rPr>
        <w:t xml:space="preserve"> </w:t>
      </w:r>
    </w:p>
    <w:p w14:paraId="3C54E8A8" w14:textId="0495598C" w:rsidR="00535D03" w:rsidRPr="00535D03" w:rsidRDefault="0096053D" w:rsidP="0096053D">
      <w:pPr>
        <w:contextualSpacing/>
        <w:jc w:val="both"/>
        <w:rPr>
          <w:rFonts w:ascii="Cambria" w:hAnsi="Cambria"/>
          <w:sz w:val="24"/>
          <w:szCs w:val="24"/>
        </w:rPr>
      </w:pPr>
      <w:hyperlink r:id="rId16" w:history="1">
        <w:r w:rsidRPr="009C121A">
          <w:rPr>
            <w:rStyle w:val="Collegamentoipertestuale"/>
            <w:rFonts w:ascii="Cambria" w:hAnsi="Cambria"/>
            <w:sz w:val="24"/>
            <w:szCs w:val="24"/>
          </w:rPr>
          <w:t>http://www.bancaditalia.it/compiti/vigilanza/avvisi-pub/garanzie-finanziarie/</w:t>
        </w:r>
      </w:hyperlink>
      <w:r w:rsidR="00535D03">
        <w:rPr>
          <w:rFonts w:ascii="Cambria" w:hAnsi="Cambria"/>
          <w:sz w:val="24"/>
          <w:szCs w:val="24"/>
        </w:rPr>
        <w:t xml:space="preserve"> </w:t>
      </w:r>
    </w:p>
    <w:p w14:paraId="206E5BE9" w14:textId="784439C9" w:rsidR="00535D03" w:rsidRPr="00535D03" w:rsidRDefault="0096053D" w:rsidP="0096053D">
      <w:pPr>
        <w:contextualSpacing/>
        <w:jc w:val="both"/>
        <w:rPr>
          <w:rFonts w:ascii="Cambria" w:hAnsi="Cambria"/>
          <w:sz w:val="24"/>
          <w:szCs w:val="24"/>
        </w:rPr>
      </w:pPr>
      <w:hyperlink r:id="rId17" w:history="1">
        <w:r w:rsidRPr="009C121A">
          <w:rPr>
            <w:rStyle w:val="Collegamentoipertestuale"/>
            <w:rFonts w:ascii="Cambria" w:hAnsi="Cambria"/>
            <w:sz w:val="24"/>
            <w:szCs w:val="24"/>
          </w:rPr>
          <w:t>http://www.ivass.it/ivass/imprese_jsp/HomePage.jsp</w:t>
        </w:r>
      </w:hyperlink>
      <w:r w:rsidR="00535D03">
        <w:rPr>
          <w:rFonts w:ascii="Cambria" w:hAnsi="Cambria"/>
          <w:sz w:val="24"/>
          <w:szCs w:val="24"/>
        </w:rPr>
        <w:t xml:space="preserve"> </w:t>
      </w:r>
    </w:p>
    <w:p w14:paraId="147305B0" w14:textId="77777777" w:rsidR="00513940" w:rsidRDefault="00513940" w:rsidP="001F69EB">
      <w:pPr>
        <w:ind w:left="360"/>
        <w:contextualSpacing/>
        <w:jc w:val="both"/>
        <w:rPr>
          <w:rFonts w:ascii="Cambria" w:hAnsi="Cambria"/>
          <w:b/>
          <w:bCs/>
          <w:sz w:val="24"/>
          <w:szCs w:val="24"/>
          <w:u w:val="single"/>
        </w:rPr>
      </w:pPr>
    </w:p>
    <w:p w14:paraId="1C417106" w14:textId="74BD1246" w:rsidR="00535D03" w:rsidRDefault="00535D03" w:rsidP="0096053D">
      <w:pPr>
        <w:contextualSpacing/>
        <w:jc w:val="both"/>
        <w:rPr>
          <w:rFonts w:ascii="Cambria" w:hAnsi="Cambria"/>
          <w:sz w:val="24"/>
          <w:szCs w:val="24"/>
        </w:rPr>
      </w:pPr>
      <w:r w:rsidRPr="00535D03">
        <w:rPr>
          <w:rFonts w:ascii="Cambria" w:hAnsi="Cambria"/>
          <w:b/>
          <w:bCs/>
          <w:sz w:val="24"/>
          <w:szCs w:val="24"/>
          <w:u w:val="single"/>
        </w:rPr>
        <w:t>N.B.:</w:t>
      </w:r>
      <w:r w:rsidRPr="00535D03">
        <w:rPr>
          <w:rFonts w:ascii="Cambria" w:hAnsi="Cambria"/>
          <w:sz w:val="24"/>
          <w:szCs w:val="24"/>
        </w:rPr>
        <w:t xml:space="preserve"> Si raccomanda di prendere visione del documento denominato </w:t>
      </w:r>
      <w:hyperlink r:id="rId18" w:history="1">
        <w:r w:rsidRPr="00DC58BF">
          <w:rPr>
            <w:rStyle w:val="Collegamentoipertestuale"/>
            <w:rFonts w:ascii="Cambria" w:hAnsi="Cambria"/>
            <w:sz w:val="24"/>
            <w:szCs w:val="24"/>
          </w:rPr>
          <w:t>https://www.anticorruzione.it/-/garanzie-finanziarie</w:t>
        </w:r>
      </w:hyperlink>
      <w:r>
        <w:rPr>
          <w:rFonts w:ascii="Cambria" w:hAnsi="Cambria"/>
          <w:sz w:val="24"/>
          <w:szCs w:val="24"/>
        </w:rPr>
        <w:t xml:space="preserve"> </w:t>
      </w:r>
    </w:p>
    <w:p w14:paraId="798243C8" w14:textId="77777777" w:rsidR="00513940" w:rsidRDefault="00513940" w:rsidP="001F69EB">
      <w:pPr>
        <w:ind w:left="360"/>
        <w:contextualSpacing/>
        <w:jc w:val="both"/>
        <w:rPr>
          <w:rFonts w:ascii="Cambria" w:hAnsi="Cambria"/>
          <w:sz w:val="24"/>
          <w:szCs w:val="24"/>
        </w:rPr>
      </w:pPr>
    </w:p>
    <w:p w14:paraId="34DF2843" w14:textId="1BADE6F7" w:rsidR="00535D03" w:rsidRPr="00535D03" w:rsidRDefault="00535D03" w:rsidP="0096053D">
      <w:pPr>
        <w:contextualSpacing/>
        <w:jc w:val="both"/>
        <w:rPr>
          <w:rFonts w:ascii="Cambria" w:hAnsi="Cambria"/>
          <w:sz w:val="24"/>
          <w:szCs w:val="24"/>
        </w:rPr>
      </w:pPr>
      <w:r w:rsidRPr="00535D03">
        <w:rPr>
          <w:rFonts w:ascii="Cambria" w:hAnsi="Cambria"/>
          <w:sz w:val="24"/>
          <w:szCs w:val="24"/>
        </w:rPr>
        <w:t xml:space="preserve">La garanzia fideiussoria deve essere emessa e firmata digitalmente da un soggetto in possesso dei poteri necessari per impegnare il garante. </w:t>
      </w:r>
    </w:p>
    <w:p w14:paraId="66FD8FD8" w14:textId="5BC2ACD5" w:rsidR="00513940" w:rsidRDefault="00535D03" w:rsidP="00EA1E46">
      <w:pPr>
        <w:contextualSpacing/>
        <w:jc w:val="both"/>
        <w:rPr>
          <w:rFonts w:ascii="Cambria" w:hAnsi="Cambria"/>
          <w:sz w:val="24"/>
          <w:szCs w:val="24"/>
        </w:rPr>
      </w:pPr>
      <w:r w:rsidRPr="00535D03">
        <w:rPr>
          <w:rFonts w:ascii="Cambria" w:hAnsi="Cambria"/>
          <w:sz w:val="24"/>
          <w:szCs w:val="24"/>
        </w:rPr>
        <w:t xml:space="preserve">L’operatore economico presenta una garanzia fideiussoria verificabile telematicamente presso l’emittente, indicando nella domanda il sito internet presso il quale è possibile verificare la garanzia. </w:t>
      </w:r>
    </w:p>
    <w:p w14:paraId="4CAD3CA0" w14:textId="43D1E9A7" w:rsidR="00535D03" w:rsidRPr="00535D03" w:rsidRDefault="00535D03" w:rsidP="0096053D">
      <w:pPr>
        <w:contextualSpacing/>
        <w:jc w:val="both"/>
        <w:rPr>
          <w:rFonts w:ascii="Cambria" w:hAnsi="Cambria"/>
          <w:sz w:val="24"/>
          <w:szCs w:val="24"/>
        </w:rPr>
      </w:pPr>
      <w:r w:rsidRPr="00535D03">
        <w:rPr>
          <w:rFonts w:ascii="Cambria" w:hAnsi="Cambria"/>
          <w:sz w:val="24"/>
          <w:szCs w:val="24"/>
        </w:rPr>
        <w:t>La fideiussione deve:</w:t>
      </w:r>
    </w:p>
    <w:p w14:paraId="4EC3E03A" w14:textId="77777777" w:rsidR="00D82637" w:rsidRDefault="00535D03" w:rsidP="00D82637">
      <w:pPr>
        <w:pStyle w:val="Paragrafoelenco"/>
        <w:numPr>
          <w:ilvl w:val="0"/>
          <w:numId w:val="30"/>
        </w:numPr>
        <w:jc w:val="both"/>
        <w:rPr>
          <w:rFonts w:ascii="Cambria" w:hAnsi="Cambria"/>
          <w:sz w:val="24"/>
          <w:szCs w:val="24"/>
        </w:rPr>
      </w:pPr>
      <w:r w:rsidRPr="00D82637">
        <w:rPr>
          <w:rFonts w:ascii="Cambria" w:hAnsi="Cambria"/>
          <w:sz w:val="24"/>
          <w:szCs w:val="24"/>
        </w:rPr>
        <w:t>contenere espressa menzione dell’oggetto del contratto di appalto e del soggetto garantito (</w:t>
      </w:r>
      <w:r w:rsidR="00EC463C" w:rsidRPr="00D82637">
        <w:rPr>
          <w:rFonts w:ascii="Cambria" w:hAnsi="Cambria"/>
          <w:sz w:val="24"/>
          <w:szCs w:val="24"/>
        </w:rPr>
        <w:t>S</w:t>
      </w:r>
      <w:r w:rsidRPr="00D82637">
        <w:rPr>
          <w:rFonts w:ascii="Cambria" w:hAnsi="Cambria"/>
          <w:sz w:val="24"/>
          <w:szCs w:val="24"/>
        </w:rPr>
        <w:t>tazione appaltante);</w:t>
      </w:r>
    </w:p>
    <w:p w14:paraId="7F7C59DE" w14:textId="77777777" w:rsidR="00D82637" w:rsidRDefault="00535D03" w:rsidP="00D82637">
      <w:pPr>
        <w:pStyle w:val="Paragrafoelenco"/>
        <w:numPr>
          <w:ilvl w:val="0"/>
          <w:numId w:val="30"/>
        </w:numPr>
        <w:jc w:val="both"/>
        <w:rPr>
          <w:rFonts w:ascii="Cambria" w:hAnsi="Cambria"/>
          <w:sz w:val="24"/>
          <w:szCs w:val="24"/>
        </w:rPr>
      </w:pPr>
      <w:r w:rsidRPr="00D82637">
        <w:rPr>
          <w:rFonts w:ascii="Cambria" w:hAnsi="Cambria"/>
          <w:sz w:val="24"/>
          <w:szCs w:val="24"/>
        </w:rPr>
        <w:t>essere intestata a tutti gli operatori economici del costituito/costituendo raggruppamento temporaneo o consorzio ordinario o GEIE, ovvero a tutte le imprese retiste che partecipano alla gara ovvero, in caso di consorzi di cui all’articolo 65, comma 2 lettere b), c), d) del Codice, al solo consorzio;</w:t>
      </w:r>
    </w:p>
    <w:p w14:paraId="4A775B90" w14:textId="77777777" w:rsidR="00D82637" w:rsidRDefault="00535D03" w:rsidP="00D82637">
      <w:pPr>
        <w:pStyle w:val="Paragrafoelenco"/>
        <w:numPr>
          <w:ilvl w:val="0"/>
          <w:numId w:val="30"/>
        </w:numPr>
        <w:jc w:val="both"/>
        <w:rPr>
          <w:rFonts w:ascii="Cambria" w:hAnsi="Cambria"/>
          <w:sz w:val="24"/>
          <w:szCs w:val="24"/>
        </w:rPr>
      </w:pPr>
      <w:r w:rsidRPr="00D82637">
        <w:rPr>
          <w:rFonts w:ascii="Cambria" w:hAnsi="Cambria"/>
          <w:sz w:val="24"/>
          <w:szCs w:val="24"/>
        </w:rPr>
        <w:t>essere conforme allo schema tipo approvato con decreto del Ministro dello sviluppo economico del 16 settembre 2022 n. 193;</w:t>
      </w:r>
    </w:p>
    <w:p w14:paraId="044832B5" w14:textId="77777777" w:rsidR="00D82637" w:rsidRDefault="00535D03" w:rsidP="00D82637">
      <w:pPr>
        <w:pStyle w:val="Paragrafoelenco"/>
        <w:numPr>
          <w:ilvl w:val="0"/>
          <w:numId w:val="30"/>
        </w:numPr>
        <w:jc w:val="both"/>
        <w:rPr>
          <w:rFonts w:ascii="Cambria" w:hAnsi="Cambria"/>
          <w:sz w:val="24"/>
          <w:szCs w:val="24"/>
        </w:rPr>
      </w:pPr>
      <w:r w:rsidRPr="00D82637">
        <w:rPr>
          <w:rFonts w:ascii="Cambria" w:hAnsi="Cambria"/>
          <w:sz w:val="24"/>
          <w:szCs w:val="24"/>
        </w:rPr>
        <w:t xml:space="preserve">avere validità per </w:t>
      </w:r>
      <w:r w:rsidR="00EC463C" w:rsidRPr="00D82637">
        <w:rPr>
          <w:rFonts w:ascii="Cambria" w:hAnsi="Cambria"/>
          <w:sz w:val="24"/>
          <w:szCs w:val="24"/>
        </w:rPr>
        <w:t>180</w:t>
      </w:r>
      <w:r w:rsidRPr="00D82637">
        <w:rPr>
          <w:rFonts w:ascii="Cambria" w:hAnsi="Cambria"/>
          <w:sz w:val="24"/>
          <w:szCs w:val="24"/>
        </w:rPr>
        <w:t xml:space="preserve"> giorni dalla data di presentazione dell’offerta; </w:t>
      </w:r>
    </w:p>
    <w:p w14:paraId="52626D50" w14:textId="36FF896F" w:rsidR="00535D03" w:rsidRPr="00D82637" w:rsidRDefault="00535D03" w:rsidP="00D82637">
      <w:pPr>
        <w:pStyle w:val="Paragrafoelenco"/>
        <w:numPr>
          <w:ilvl w:val="0"/>
          <w:numId w:val="30"/>
        </w:numPr>
        <w:jc w:val="both"/>
        <w:rPr>
          <w:rFonts w:ascii="Cambria" w:hAnsi="Cambria"/>
          <w:sz w:val="24"/>
          <w:szCs w:val="24"/>
        </w:rPr>
      </w:pPr>
      <w:r w:rsidRPr="00D82637">
        <w:rPr>
          <w:rFonts w:ascii="Cambria" w:hAnsi="Cambria"/>
          <w:sz w:val="24"/>
          <w:szCs w:val="24"/>
        </w:rPr>
        <w:t xml:space="preserve">prevedere espressamente: </w:t>
      </w:r>
    </w:p>
    <w:p w14:paraId="4C061494" w14:textId="77777777" w:rsidR="00D82637" w:rsidRDefault="00535D03" w:rsidP="00D82637">
      <w:pPr>
        <w:pStyle w:val="Paragrafoelenco"/>
        <w:numPr>
          <w:ilvl w:val="0"/>
          <w:numId w:val="31"/>
        </w:numPr>
        <w:jc w:val="both"/>
        <w:rPr>
          <w:rFonts w:ascii="Cambria" w:hAnsi="Cambria"/>
          <w:sz w:val="24"/>
          <w:szCs w:val="24"/>
        </w:rPr>
      </w:pPr>
      <w:r w:rsidRPr="00D82637">
        <w:rPr>
          <w:rFonts w:ascii="Cambria" w:hAnsi="Cambria"/>
          <w:sz w:val="24"/>
          <w:szCs w:val="24"/>
        </w:rPr>
        <w:t xml:space="preserve">la rinuncia al beneficio della preventiva escussione del debitore principale di cui all’articolo 1944 del Codice civile; </w:t>
      </w:r>
    </w:p>
    <w:p w14:paraId="3340C740" w14:textId="77777777" w:rsidR="00D82637" w:rsidRDefault="00535D03" w:rsidP="00D82637">
      <w:pPr>
        <w:pStyle w:val="Paragrafoelenco"/>
        <w:numPr>
          <w:ilvl w:val="0"/>
          <w:numId w:val="31"/>
        </w:numPr>
        <w:jc w:val="both"/>
        <w:rPr>
          <w:rFonts w:ascii="Cambria" w:hAnsi="Cambria"/>
          <w:sz w:val="24"/>
          <w:szCs w:val="24"/>
        </w:rPr>
      </w:pPr>
      <w:r w:rsidRPr="00D82637">
        <w:rPr>
          <w:rFonts w:ascii="Cambria" w:hAnsi="Cambria"/>
          <w:sz w:val="24"/>
          <w:szCs w:val="24"/>
        </w:rPr>
        <w:t xml:space="preserve">la rinuncia ad eccepire la decorrenza dei termini di cui all’articolo 1957, secondo comma, del Codice civile; </w:t>
      </w:r>
    </w:p>
    <w:p w14:paraId="1BFA29CE" w14:textId="77777777" w:rsidR="00EA1E46" w:rsidRDefault="00535D03" w:rsidP="00EA1E46">
      <w:pPr>
        <w:pStyle w:val="Paragrafoelenco"/>
        <w:numPr>
          <w:ilvl w:val="0"/>
          <w:numId w:val="31"/>
        </w:numPr>
        <w:jc w:val="both"/>
        <w:rPr>
          <w:rFonts w:ascii="Cambria" w:hAnsi="Cambria"/>
          <w:sz w:val="24"/>
          <w:szCs w:val="24"/>
        </w:rPr>
      </w:pPr>
      <w:r w:rsidRPr="00D82637">
        <w:rPr>
          <w:rFonts w:ascii="Cambria" w:hAnsi="Cambria"/>
          <w:sz w:val="24"/>
          <w:szCs w:val="24"/>
        </w:rPr>
        <w:t xml:space="preserve">l’operatività della stessa entro quindici giorni a semplice richiesta scritta della </w:t>
      </w:r>
      <w:r w:rsidR="00EC463C" w:rsidRPr="00D82637">
        <w:rPr>
          <w:rFonts w:ascii="Cambria" w:hAnsi="Cambria"/>
          <w:sz w:val="24"/>
          <w:szCs w:val="24"/>
        </w:rPr>
        <w:t>S</w:t>
      </w:r>
      <w:r w:rsidRPr="00D82637">
        <w:rPr>
          <w:rFonts w:ascii="Cambria" w:hAnsi="Cambria"/>
          <w:sz w:val="24"/>
          <w:szCs w:val="24"/>
        </w:rPr>
        <w:t xml:space="preserve">tazione appaltante. </w:t>
      </w:r>
    </w:p>
    <w:p w14:paraId="492753C2" w14:textId="1BBB831E" w:rsidR="00535D03" w:rsidRPr="00EA1E46" w:rsidRDefault="00EA1E46" w:rsidP="00EA1E46">
      <w:pPr>
        <w:ind w:left="993" w:hanging="142"/>
        <w:jc w:val="both"/>
        <w:rPr>
          <w:rFonts w:ascii="Cambria" w:hAnsi="Cambria"/>
          <w:sz w:val="24"/>
          <w:szCs w:val="24"/>
        </w:rPr>
      </w:pPr>
      <w:r>
        <w:rPr>
          <w:rFonts w:ascii="Cambria" w:hAnsi="Cambria"/>
          <w:sz w:val="24"/>
          <w:szCs w:val="24"/>
        </w:rPr>
        <w:t xml:space="preserve">f) </w:t>
      </w:r>
      <w:r w:rsidR="00535D03" w:rsidRPr="00EA1E46">
        <w:rPr>
          <w:rFonts w:ascii="Cambria" w:hAnsi="Cambria"/>
          <w:sz w:val="24"/>
          <w:szCs w:val="24"/>
        </w:rPr>
        <w:t xml:space="preserve">essere corredata dall’impegno del garante a rinnovare la garanzia ai sensi dell’articolo 106, comma 5 del Codice, su richiesta della stazione appaltante per ulteriori </w:t>
      </w:r>
      <w:r w:rsidR="00EC463C" w:rsidRPr="00EA1E46">
        <w:rPr>
          <w:rFonts w:ascii="Cambria" w:hAnsi="Cambria"/>
          <w:sz w:val="24"/>
          <w:szCs w:val="24"/>
        </w:rPr>
        <w:t>180</w:t>
      </w:r>
      <w:r w:rsidR="00535D03" w:rsidRPr="00EA1E46">
        <w:rPr>
          <w:rFonts w:ascii="Cambria" w:hAnsi="Cambria"/>
          <w:sz w:val="24"/>
          <w:szCs w:val="24"/>
        </w:rPr>
        <w:t xml:space="preserve"> giorni, nel caso in cui al momento della sua scadenza non sia ancora intervenuta l’aggiudicazione.</w:t>
      </w:r>
    </w:p>
    <w:p w14:paraId="04C50DC6" w14:textId="77777777" w:rsidR="00535D03" w:rsidRPr="00535D03" w:rsidRDefault="00535D03" w:rsidP="0096053D">
      <w:pPr>
        <w:contextualSpacing/>
        <w:jc w:val="both"/>
        <w:rPr>
          <w:rFonts w:ascii="Cambria" w:hAnsi="Cambria"/>
          <w:sz w:val="24"/>
          <w:szCs w:val="24"/>
        </w:rPr>
      </w:pPr>
      <w:r w:rsidRPr="00535D03">
        <w:rPr>
          <w:rFonts w:ascii="Cambria" w:hAnsi="Cambria"/>
          <w:sz w:val="24"/>
          <w:szCs w:val="24"/>
        </w:rPr>
        <w:t>In caso di richiesta di estensione della durata e validità dell’offerta e della garanzia fideiussoria, il concorrente potrà produrre nelle medesime forme di cui sopra una nuova garanzia provvisoria del medesimo o di altro garante, in sostituzione della precedente, a condizione che abbia espressa decorrenza dalla data di presentazione dell’offerta.</w:t>
      </w:r>
    </w:p>
    <w:p w14:paraId="76666EDA" w14:textId="77777777" w:rsidR="00513940" w:rsidRDefault="00513940" w:rsidP="001F69EB">
      <w:pPr>
        <w:ind w:left="360"/>
        <w:contextualSpacing/>
        <w:jc w:val="both"/>
        <w:rPr>
          <w:rFonts w:ascii="Cambria" w:hAnsi="Cambria"/>
          <w:sz w:val="24"/>
          <w:szCs w:val="24"/>
        </w:rPr>
      </w:pPr>
    </w:p>
    <w:p w14:paraId="71BB72BE" w14:textId="77777777" w:rsidR="00535D03" w:rsidRPr="00535D03" w:rsidRDefault="00535D03" w:rsidP="0096053D">
      <w:pPr>
        <w:contextualSpacing/>
        <w:jc w:val="both"/>
        <w:rPr>
          <w:rFonts w:ascii="Cambria" w:hAnsi="Cambria"/>
          <w:sz w:val="24"/>
          <w:szCs w:val="24"/>
        </w:rPr>
      </w:pPr>
      <w:r w:rsidRPr="00EC463C">
        <w:rPr>
          <w:rFonts w:ascii="Cambria" w:hAnsi="Cambria"/>
          <w:b/>
          <w:bCs/>
          <w:sz w:val="24"/>
          <w:szCs w:val="24"/>
        </w:rPr>
        <w:t>È sanabile</w:t>
      </w:r>
      <w:r w:rsidRPr="00535D03">
        <w:rPr>
          <w:rFonts w:ascii="Cambria" w:hAnsi="Cambria"/>
          <w:sz w:val="24"/>
          <w:szCs w:val="24"/>
        </w:rPr>
        <w:t xml:space="preserve">, mediante soccorso istruttorio, la mancata presentazione della garanzia provvisoria solo a condizione che sia stata già costituita prima della presentazione dell’offerta.  </w:t>
      </w:r>
    </w:p>
    <w:p w14:paraId="473E774B" w14:textId="3F2DD06B" w:rsidR="00535D03" w:rsidRDefault="00535D03" w:rsidP="0096053D">
      <w:pPr>
        <w:contextualSpacing/>
        <w:jc w:val="both"/>
        <w:rPr>
          <w:rFonts w:ascii="Cambria" w:hAnsi="Cambria"/>
          <w:sz w:val="24"/>
          <w:szCs w:val="24"/>
        </w:rPr>
      </w:pPr>
      <w:r w:rsidRPr="00EC463C">
        <w:rPr>
          <w:rFonts w:ascii="Cambria" w:hAnsi="Cambria"/>
          <w:b/>
          <w:bCs/>
          <w:sz w:val="24"/>
          <w:szCs w:val="24"/>
        </w:rPr>
        <w:t>Non è sanabile</w:t>
      </w:r>
      <w:r w:rsidRPr="00535D03">
        <w:rPr>
          <w:rFonts w:ascii="Cambria" w:hAnsi="Cambria"/>
          <w:sz w:val="24"/>
          <w:szCs w:val="24"/>
        </w:rPr>
        <w:t xml:space="preserve"> - e quindi è causa di esclusione - la sottoscrizione della garanzia provvisoria da parte di un soggetto non legittimato a rilasciare la garanzia o non autorizzato ad impegnare il garante.</w:t>
      </w:r>
    </w:p>
    <w:p w14:paraId="69F9B4E6" w14:textId="77777777" w:rsidR="00513940" w:rsidRDefault="00513940" w:rsidP="00ED41BC">
      <w:pPr>
        <w:contextualSpacing/>
        <w:jc w:val="both"/>
        <w:rPr>
          <w:rFonts w:ascii="Cambria" w:hAnsi="Cambria"/>
          <w:sz w:val="24"/>
          <w:szCs w:val="24"/>
        </w:rPr>
      </w:pPr>
    </w:p>
    <w:p w14:paraId="451C2695" w14:textId="77777777" w:rsidR="00957A3A" w:rsidRDefault="00957A3A" w:rsidP="00ED41BC">
      <w:pPr>
        <w:contextualSpacing/>
        <w:jc w:val="both"/>
        <w:rPr>
          <w:rFonts w:ascii="Cambria" w:hAnsi="Cambria"/>
          <w:sz w:val="24"/>
          <w:szCs w:val="24"/>
        </w:rPr>
      </w:pPr>
    </w:p>
    <w:p w14:paraId="5C447331" w14:textId="77777777" w:rsidR="004D5545" w:rsidRDefault="00B13AC0" w:rsidP="004D5545">
      <w:pPr>
        <w:contextualSpacing/>
        <w:jc w:val="both"/>
        <w:rPr>
          <w:rFonts w:ascii="Cambria" w:hAnsi="Cambria"/>
          <w:b/>
          <w:bCs/>
          <w:sz w:val="24"/>
          <w:szCs w:val="24"/>
        </w:rPr>
      </w:pPr>
      <w:r w:rsidRPr="00B13AC0">
        <w:rPr>
          <w:rFonts w:ascii="Cambria" w:hAnsi="Cambria"/>
          <w:b/>
          <w:bCs/>
          <w:sz w:val="24"/>
          <w:szCs w:val="24"/>
        </w:rPr>
        <w:t>11.</w:t>
      </w:r>
      <w:r w:rsidRPr="00B13AC0">
        <w:rPr>
          <w:rFonts w:ascii="Cambria" w:hAnsi="Cambria"/>
          <w:b/>
          <w:bCs/>
          <w:sz w:val="24"/>
          <w:szCs w:val="24"/>
        </w:rPr>
        <w:tab/>
        <w:t xml:space="preserve"> SOPRALLUOGO</w:t>
      </w:r>
    </w:p>
    <w:p w14:paraId="4991C832" w14:textId="77777777" w:rsidR="0076062A" w:rsidRPr="004D5545" w:rsidRDefault="0076062A" w:rsidP="0076062A">
      <w:pPr>
        <w:contextualSpacing/>
        <w:jc w:val="both"/>
        <w:rPr>
          <w:rFonts w:ascii="Cambria" w:hAnsi="Cambria"/>
          <w:b/>
          <w:bCs/>
          <w:sz w:val="24"/>
          <w:szCs w:val="24"/>
        </w:rPr>
      </w:pPr>
      <w:r>
        <w:rPr>
          <w:rFonts w:ascii="Cambria" w:hAnsi="Cambria"/>
          <w:sz w:val="24"/>
          <w:szCs w:val="24"/>
        </w:rPr>
        <w:t>Il sopralluogo non è obbligatorio, è comunque possibile effettuarlo se si volesse prendere visione della zona di scarico e dei locali magazzino.</w:t>
      </w:r>
    </w:p>
    <w:p w14:paraId="78BA077E" w14:textId="77777777" w:rsidR="0076062A" w:rsidRDefault="0076062A" w:rsidP="0076062A">
      <w:pPr>
        <w:contextualSpacing/>
        <w:jc w:val="both"/>
        <w:rPr>
          <w:rFonts w:ascii="Cambria" w:hAnsi="Cambria"/>
          <w:sz w:val="24"/>
          <w:szCs w:val="24"/>
        </w:rPr>
      </w:pPr>
      <w:r>
        <w:rPr>
          <w:rFonts w:ascii="Cambria" w:hAnsi="Cambria"/>
          <w:sz w:val="24"/>
          <w:szCs w:val="24"/>
        </w:rPr>
        <w:t xml:space="preserve">Il sopralluogo potrà quindi essere effettuato nei giorni che saranno concordati con la Stazione Appaltante. </w:t>
      </w:r>
    </w:p>
    <w:p w14:paraId="13BE6B1B" w14:textId="77777777" w:rsidR="0076062A" w:rsidRDefault="0076062A" w:rsidP="0076062A">
      <w:pPr>
        <w:contextualSpacing/>
        <w:jc w:val="both"/>
        <w:rPr>
          <w:rFonts w:ascii="Cambria" w:hAnsi="Cambria"/>
          <w:sz w:val="24"/>
          <w:szCs w:val="24"/>
        </w:rPr>
      </w:pPr>
      <w:r>
        <w:rPr>
          <w:rFonts w:ascii="Cambria" w:hAnsi="Cambria"/>
          <w:sz w:val="24"/>
          <w:szCs w:val="24"/>
        </w:rPr>
        <w:t xml:space="preserve">La richiesta di sopralluogo deve essere presentata inviando mail a </w:t>
      </w:r>
      <w:hyperlink r:id="rId19" w:history="1">
        <w:r>
          <w:rPr>
            <w:rStyle w:val="Collegamentoipertestuale"/>
            <w:rFonts w:ascii="Cambria" w:hAnsi="Cambria"/>
            <w:sz w:val="24"/>
            <w:szCs w:val="24"/>
          </w:rPr>
          <w:t>ufficio.tecnico@cremonasolidale.it</w:t>
        </w:r>
      </w:hyperlink>
      <w:r>
        <w:rPr>
          <w:rFonts w:ascii="Cambria" w:hAnsi="Cambria"/>
          <w:sz w:val="24"/>
          <w:szCs w:val="24"/>
        </w:rPr>
        <w:t xml:space="preserve"> e deve riportare il nominativo e la qualifica della persona incaricata di effettuare il sopralluogo. </w:t>
      </w:r>
    </w:p>
    <w:p w14:paraId="0B1FA7E1" w14:textId="77777777" w:rsidR="0076062A" w:rsidRDefault="0076062A" w:rsidP="0076062A">
      <w:pPr>
        <w:contextualSpacing/>
        <w:jc w:val="both"/>
        <w:rPr>
          <w:rFonts w:ascii="Cambria" w:hAnsi="Cambria"/>
          <w:sz w:val="24"/>
          <w:szCs w:val="24"/>
        </w:rPr>
      </w:pPr>
      <w:r>
        <w:rPr>
          <w:rFonts w:ascii="Cambria" w:hAnsi="Cambria"/>
          <w:sz w:val="24"/>
          <w:szCs w:val="24"/>
        </w:rPr>
        <w:t xml:space="preserve">Data, ora e luogo del sopralluogo sono comunicati ai concorrenti con almeno </w:t>
      </w:r>
      <w:r w:rsidRPr="004D5545">
        <w:rPr>
          <w:rFonts w:ascii="Cambria" w:hAnsi="Cambria"/>
          <w:b/>
          <w:bCs/>
          <w:sz w:val="24"/>
          <w:szCs w:val="24"/>
        </w:rPr>
        <w:t>3 (tre)</w:t>
      </w:r>
      <w:r w:rsidRPr="004D5545">
        <w:rPr>
          <w:rFonts w:ascii="Cambria" w:hAnsi="Cambria"/>
          <w:b/>
          <w:bCs/>
          <w:i/>
          <w:iCs/>
          <w:sz w:val="24"/>
          <w:szCs w:val="24"/>
        </w:rPr>
        <w:t xml:space="preserve"> </w:t>
      </w:r>
      <w:r w:rsidRPr="004D5545">
        <w:rPr>
          <w:rFonts w:ascii="Cambria" w:hAnsi="Cambria"/>
          <w:b/>
          <w:bCs/>
          <w:sz w:val="24"/>
          <w:szCs w:val="24"/>
        </w:rPr>
        <w:t>giorni</w:t>
      </w:r>
      <w:r>
        <w:rPr>
          <w:rFonts w:ascii="Cambria" w:hAnsi="Cambria"/>
          <w:sz w:val="24"/>
          <w:szCs w:val="24"/>
        </w:rPr>
        <w:t xml:space="preserve"> di anticipo.</w:t>
      </w:r>
    </w:p>
    <w:p w14:paraId="587817A3" w14:textId="77777777" w:rsidR="0076062A" w:rsidRDefault="0076062A" w:rsidP="0076062A">
      <w:pPr>
        <w:contextualSpacing/>
        <w:jc w:val="both"/>
        <w:rPr>
          <w:rFonts w:ascii="Cambria" w:hAnsi="Cambria"/>
          <w:sz w:val="24"/>
          <w:szCs w:val="24"/>
        </w:rPr>
      </w:pPr>
      <w:r>
        <w:rPr>
          <w:rFonts w:ascii="Cambria" w:hAnsi="Cambria"/>
          <w:sz w:val="24"/>
          <w:szCs w:val="24"/>
        </w:rPr>
        <w:t>Il sopralluogo può essere effettuato dal rappresentante legale/procuratore/direttore tecnico in possesso del documento di identità, o da soggetto diverso rappresentante dell’operatore economico purché in possesso di apposita delega, del proprio documento di identità e di copia di quello del delegante.</w:t>
      </w:r>
    </w:p>
    <w:p w14:paraId="122FAB33" w14:textId="77777777" w:rsidR="0076062A" w:rsidRDefault="0076062A" w:rsidP="0076062A">
      <w:pPr>
        <w:contextualSpacing/>
        <w:jc w:val="both"/>
        <w:rPr>
          <w:rFonts w:ascii="Cambria" w:hAnsi="Cambria"/>
          <w:sz w:val="24"/>
          <w:szCs w:val="24"/>
        </w:rPr>
      </w:pPr>
      <w:r>
        <w:rPr>
          <w:rFonts w:ascii="Cambria" w:hAnsi="Cambria"/>
          <w:sz w:val="24"/>
          <w:szCs w:val="24"/>
        </w:rPr>
        <w:t>Il soggetto delegato ad effettuare il sopralluogo non può ricevere l’incarico da più concorrenti. In tal caso la stazione appaltante non rilascia la relativa attestazione ad alcuno dei soggetti deleganti.</w:t>
      </w:r>
    </w:p>
    <w:p w14:paraId="49C774FB" w14:textId="77777777" w:rsidR="0076062A" w:rsidRDefault="0076062A" w:rsidP="0076062A">
      <w:pPr>
        <w:contextualSpacing/>
        <w:jc w:val="both"/>
        <w:rPr>
          <w:rFonts w:ascii="Cambria" w:hAnsi="Cambria"/>
          <w:sz w:val="24"/>
          <w:szCs w:val="24"/>
        </w:rPr>
      </w:pPr>
      <w:r>
        <w:rPr>
          <w:rFonts w:ascii="Cambria" w:hAnsi="Cambria"/>
          <w:sz w:val="24"/>
          <w:szCs w:val="24"/>
        </w:rPr>
        <w:t xml:space="preserve">In caso di raggruppamento temporaneo o consorzio ordinario già costituiti, GEIE, aggregazione di retisti, il sopralluogo può essere effettuato da un rappresentante degli operatori economici raggruppati, aggregati in rete o consorziati. </w:t>
      </w:r>
    </w:p>
    <w:p w14:paraId="03DF9688" w14:textId="77777777" w:rsidR="0076062A" w:rsidRDefault="0076062A" w:rsidP="0076062A">
      <w:pPr>
        <w:contextualSpacing/>
        <w:jc w:val="both"/>
        <w:rPr>
          <w:rFonts w:ascii="Cambria" w:hAnsi="Cambria"/>
          <w:sz w:val="24"/>
          <w:szCs w:val="24"/>
        </w:rPr>
      </w:pPr>
      <w:r>
        <w:rPr>
          <w:rFonts w:ascii="Cambria" w:hAnsi="Cambria"/>
          <w:sz w:val="24"/>
          <w:szCs w:val="24"/>
        </w:rPr>
        <w:t xml:space="preserve">In caso di raggruppamento temporaneo o consorzio ordinario, aggregazione di retisti non ancora costituiti, il sopralluogo è effettuato da un rappresentante di uno degli operatori economici che costituiranno il raggruppamento o l’aggregazione in rete o il consorzio. </w:t>
      </w:r>
    </w:p>
    <w:p w14:paraId="339E8E9D" w14:textId="77777777" w:rsidR="0076062A" w:rsidRDefault="0076062A" w:rsidP="0076062A">
      <w:pPr>
        <w:contextualSpacing/>
        <w:jc w:val="both"/>
        <w:rPr>
          <w:rFonts w:ascii="Cambria" w:hAnsi="Cambria"/>
          <w:sz w:val="24"/>
          <w:szCs w:val="24"/>
        </w:rPr>
      </w:pPr>
      <w:r>
        <w:rPr>
          <w:rFonts w:ascii="Cambria" w:hAnsi="Cambria"/>
          <w:sz w:val="24"/>
          <w:szCs w:val="24"/>
        </w:rPr>
        <w:t>In caso di consorzio di cui all’articolo 65 comma 2, lettera b), c), d) del Codice il sopralluogo deve essere effettuato da soggetto munito di delega conferita dal consorzio oppure dall’operatore economico consorziato indicato come esecutore.</w:t>
      </w:r>
    </w:p>
    <w:p w14:paraId="1CA7A5C9" w14:textId="77777777" w:rsidR="00B13AC0" w:rsidRDefault="00B13AC0" w:rsidP="001F69EB">
      <w:pPr>
        <w:ind w:left="360"/>
        <w:contextualSpacing/>
        <w:jc w:val="both"/>
        <w:rPr>
          <w:rFonts w:ascii="Cambria" w:hAnsi="Cambria"/>
          <w:sz w:val="24"/>
          <w:szCs w:val="24"/>
        </w:rPr>
      </w:pPr>
    </w:p>
    <w:p w14:paraId="73A8FA05" w14:textId="77777777" w:rsidR="00513940" w:rsidRDefault="00513940" w:rsidP="001F69EB">
      <w:pPr>
        <w:ind w:left="360"/>
        <w:contextualSpacing/>
        <w:jc w:val="both"/>
        <w:rPr>
          <w:rFonts w:ascii="Cambria" w:hAnsi="Cambria"/>
          <w:sz w:val="24"/>
          <w:szCs w:val="24"/>
        </w:rPr>
      </w:pPr>
    </w:p>
    <w:p w14:paraId="71EC1795" w14:textId="2E2583D0" w:rsidR="008530A1" w:rsidRPr="008530A1" w:rsidRDefault="008530A1" w:rsidP="0096053D">
      <w:pPr>
        <w:contextualSpacing/>
        <w:jc w:val="both"/>
        <w:rPr>
          <w:rFonts w:ascii="Cambria" w:hAnsi="Cambria"/>
          <w:b/>
          <w:bCs/>
          <w:sz w:val="24"/>
          <w:szCs w:val="24"/>
        </w:rPr>
      </w:pPr>
      <w:r w:rsidRPr="008530A1">
        <w:rPr>
          <w:rFonts w:ascii="Cambria" w:hAnsi="Cambria"/>
          <w:b/>
          <w:bCs/>
          <w:sz w:val="24"/>
          <w:szCs w:val="24"/>
        </w:rPr>
        <w:t>12.</w:t>
      </w:r>
      <w:r w:rsidRPr="008530A1">
        <w:rPr>
          <w:rFonts w:ascii="Cambria" w:hAnsi="Cambria"/>
          <w:b/>
          <w:bCs/>
          <w:sz w:val="24"/>
          <w:szCs w:val="24"/>
        </w:rPr>
        <w:tab/>
      </w:r>
      <w:r w:rsidR="0081319D">
        <w:rPr>
          <w:rFonts w:ascii="Cambria" w:hAnsi="Cambria"/>
          <w:b/>
          <w:bCs/>
          <w:sz w:val="24"/>
          <w:szCs w:val="24"/>
        </w:rPr>
        <w:t xml:space="preserve"> </w:t>
      </w:r>
      <w:r w:rsidRPr="008530A1">
        <w:rPr>
          <w:rFonts w:ascii="Cambria" w:hAnsi="Cambria"/>
          <w:b/>
          <w:bCs/>
          <w:sz w:val="24"/>
          <w:szCs w:val="24"/>
        </w:rPr>
        <w:t>PAGAMENTO DEL CONTRIBUTO A FAVORE DELL’ANAC</w:t>
      </w:r>
      <w:r w:rsidR="00ED41BC">
        <w:rPr>
          <w:rFonts w:ascii="Cambria" w:hAnsi="Cambria"/>
          <w:b/>
          <w:bCs/>
          <w:sz w:val="24"/>
          <w:szCs w:val="24"/>
        </w:rPr>
        <w:t xml:space="preserve"> </w:t>
      </w:r>
    </w:p>
    <w:p w14:paraId="2D0B8CB4" w14:textId="18436817" w:rsidR="00ED41BC" w:rsidRDefault="00ED41BC" w:rsidP="0096053D">
      <w:pPr>
        <w:contextualSpacing/>
        <w:jc w:val="both"/>
        <w:rPr>
          <w:rFonts w:ascii="Cambria" w:hAnsi="Cambria"/>
          <w:sz w:val="24"/>
          <w:szCs w:val="24"/>
        </w:rPr>
      </w:pPr>
      <w:r>
        <w:rPr>
          <w:rFonts w:ascii="Cambria" w:hAnsi="Cambria"/>
          <w:sz w:val="24"/>
          <w:szCs w:val="24"/>
        </w:rPr>
        <w:t>Essendo tutti i lotti di importo inferiore a € 40.000 non è dovuto alcun contributo a favore dell’ANAC.</w:t>
      </w:r>
    </w:p>
    <w:p w14:paraId="3578FACD" w14:textId="77777777" w:rsidR="001635DC" w:rsidRDefault="001635DC" w:rsidP="006D4C6E">
      <w:pPr>
        <w:contextualSpacing/>
        <w:jc w:val="both"/>
        <w:rPr>
          <w:rFonts w:ascii="Cambria" w:hAnsi="Cambria"/>
          <w:sz w:val="24"/>
          <w:szCs w:val="24"/>
        </w:rPr>
      </w:pPr>
    </w:p>
    <w:p w14:paraId="4CA0FCDA" w14:textId="77777777" w:rsidR="006D4C6E" w:rsidRDefault="006D4C6E" w:rsidP="006D4C6E">
      <w:pPr>
        <w:contextualSpacing/>
        <w:jc w:val="both"/>
        <w:rPr>
          <w:rFonts w:ascii="Cambria" w:hAnsi="Cambria"/>
          <w:sz w:val="24"/>
          <w:szCs w:val="24"/>
        </w:rPr>
      </w:pPr>
    </w:p>
    <w:p w14:paraId="7B59460D" w14:textId="6FA79CB7" w:rsidR="00F878AE" w:rsidRPr="00F878AE" w:rsidRDefault="00F878AE" w:rsidP="0096053D">
      <w:pPr>
        <w:contextualSpacing/>
        <w:jc w:val="both"/>
        <w:rPr>
          <w:rFonts w:ascii="Cambria" w:hAnsi="Cambria"/>
          <w:b/>
          <w:bCs/>
          <w:sz w:val="24"/>
          <w:szCs w:val="24"/>
        </w:rPr>
      </w:pPr>
      <w:r w:rsidRPr="00F878AE">
        <w:rPr>
          <w:rFonts w:ascii="Cambria" w:hAnsi="Cambria"/>
          <w:b/>
          <w:bCs/>
          <w:sz w:val="24"/>
          <w:szCs w:val="24"/>
        </w:rPr>
        <w:t>13.</w:t>
      </w:r>
      <w:r w:rsidRPr="00F878AE">
        <w:rPr>
          <w:rFonts w:ascii="Cambria" w:hAnsi="Cambria"/>
          <w:b/>
          <w:bCs/>
          <w:sz w:val="24"/>
          <w:szCs w:val="24"/>
        </w:rPr>
        <w:tab/>
      </w:r>
      <w:r w:rsidR="0081319D">
        <w:rPr>
          <w:rFonts w:ascii="Cambria" w:hAnsi="Cambria"/>
          <w:b/>
          <w:bCs/>
          <w:sz w:val="24"/>
          <w:szCs w:val="24"/>
        </w:rPr>
        <w:t xml:space="preserve"> </w:t>
      </w:r>
      <w:r w:rsidRPr="00F878AE">
        <w:rPr>
          <w:rFonts w:ascii="Cambria" w:hAnsi="Cambria"/>
          <w:b/>
          <w:bCs/>
          <w:sz w:val="24"/>
          <w:szCs w:val="24"/>
        </w:rPr>
        <w:t xml:space="preserve">MODALITÀ DI PRESENTAZIONE DELL’OFFERTA E SOTTOSCRIZIONE DEI DOCUMENTI DI GARA </w:t>
      </w:r>
    </w:p>
    <w:p w14:paraId="1CD7AAFA" w14:textId="7ABBE3D8" w:rsidR="00F878AE" w:rsidRDefault="00F878AE" w:rsidP="0096053D">
      <w:pPr>
        <w:contextualSpacing/>
        <w:jc w:val="both"/>
        <w:rPr>
          <w:rFonts w:ascii="Cambria" w:hAnsi="Cambria"/>
          <w:sz w:val="24"/>
          <w:szCs w:val="24"/>
        </w:rPr>
      </w:pPr>
      <w:r w:rsidRPr="00F878AE">
        <w:rPr>
          <w:rFonts w:ascii="Cambria" w:hAnsi="Cambria"/>
          <w:sz w:val="24"/>
          <w:szCs w:val="24"/>
        </w:rPr>
        <w:t xml:space="preserve">L’offerta e la documentazione relativa alla procedura devono essere presentate esclusivamente attraverso la Piattaforma. </w:t>
      </w:r>
    </w:p>
    <w:p w14:paraId="2AE1541D" w14:textId="201C9B58" w:rsidR="00F878AE" w:rsidRPr="00F878AE" w:rsidRDefault="00F878AE" w:rsidP="0096053D">
      <w:pPr>
        <w:contextualSpacing/>
        <w:jc w:val="both"/>
        <w:rPr>
          <w:rFonts w:ascii="Cambria" w:hAnsi="Cambria"/>
          <w:sz w:val="24"/>
          <w:szCs w:val="24"/>
        </w:rPr>
      </w:pPr>
      <w:r w:rsidRPr="00F878AE">
        <w:rPr>
          <w:rFonts w:ascii="Cambria" w:hAnsi="Cambria"/>
          <w:sz w:val="24"/>
          <w:szCs w:val="24"/>
        </w:rPr>
        <w:t>Non sono considerate valide le offerte presentate attraverso modalità diverse da quelle previste nel presente disciplinare. L’offerta deve essere sottoscritta con firma digitale.</w:t>
      </w:r>
    </w:p>
    <w:p w14:paraId="2164ABE3" w14:textId="77777777" w:rsidR="00F878AE" w:rsidRPr="00F878AE" w:rsidRDefault="00F878AE" w:rsidP="0096053D">
      <w:pPr>
        <w:contextualSpacing/>
        <w:jc w:val="both"/>
        <w:rPr>
          <w:rFonts w:ascii="Cambria" w:hAnsi="Cambria"/>
          <w:sz w:val="24"/>
          <w:szCs w:val="24"/>
        </w:rPr>
      </w:pPr>
      <w:r w:rsidRPr="00F878AE">
        <w:rPr>
          <w:rFonts w:ascii="Cambria" w:hAnsi="Cambria"/>
          <w:sz w:val="24"/>
          <w:szCs w:val="24"/>
        </w:rPr>
        <w:t xml:space="preserve">Le dichiarazioni sostitutive si redigono ai sensi degli articoli 19, 46 e 47 del decreto del Presidente della Repubblica n.  445/2000. </w:t>
      </w:r>
    </w:p>
    <w:p w14:paraId="2E22E4A7" w14:textId="77777777" w:rsidR="00F878AE" w:rsidRPr="00F878AE" w:rsidRDefault="00F878AE" w:rsidP="0096053D">
      <w:pPr>
        <w:contextualSpacing/>
        <w:jc w:val="both"/>
        <w:rPr>
          <w:rFonts w:ascii="Cambria" w:hAnsi="Cambria"/>
          <w:sz w:val="24"/>
          <w:szCs w:val="24"/>
        </w:rPr>
      </w:pPr>
      <w:r w:rsidRPr="00F878AE">
        <w:rPr>
          <w:rFonts w:ascii="Cambria" w:hAnsi="Cambria"/>
          <w:sz w:val="24"/>
          <w:szCs w:val="24"/>
        </w:rPr>
        <w:t xml:space="preserve">La documentazione presentata in copia viene prodotta ai sensi del decreto legislativo n. 82/05. </w:t>
      </w:r>
    </w:p>
    <w:p w14:paraId="2F03EF17" w14:textId="7267FA21" w:rsidR="00F878AE" w:rsidRPr="00F878AE" w:rsidRDefault="00F878AE" w:rsidP="0096053D">
      <w:pPr>
        <w:contextualSpacing/>
        <w:jc w:val="both"/>
        <w:rPr>
          <w:rFonts w:ascii="Cambria" w:hAnsi="Cambria"/>
          <w:sz w:val="24"/>
          <w:szCs w:val="24"/>
        </w:rPr>
      </w:pPr>
      <w:r w:rsidRPr="00F878AE">
        <w:rPr>
          <w:rFonts w:ascii="Cambria" w:hAnsi="Cambria"/>
          <w:sz w:val="24"/>
          <w:szCs w:val="24"/>
        </w:rPr>
        <w:t xml:space="preserve">L’offerta deve pervenire </w:t>
      </w:r>
      <w:r w:rsidRPr="00E24168">
        <w:rPr>
          <w:rFonts w:ascii="Cambria" w:hAnsi="Cambria"/>
          <w:sz w:val="24"/>
          <w:szCs w:val="24"/>
        </w:rPr>
        <w:t xml:space="preserve">entro e non oltre </w:t>
      </w:r>
      <w:r w:rsidR="009A70EE" w:rsidRPr="00E24168">
        <w:rPr>
          <w:rFonts w:ascii="Cambria" w:hAnsi="Cambria"/>
          <w:sz w:val="24"/>
          <w:szCs w:val="24"/>
        </w:rPr>
        <w:t>i termini stabiliti dal bando di gara</w:t>
      </w:r>
      <w:r w:rsidR="009A70EE">
        <w:rPr>
          <w:rFonts w:ascii="Cambria" w:hAnsi="Cambria"/>
          <w:sz w:val="24"/>
          <w:szCs w:val="24"/>
        </w:rPr>
        <w:t xml:space="preserve">, </w:t>
      </w:r>
      <w:r w:rsidRPr="00F878AE">
        <w:rPr>
          <w:rFonts w:ascii="Cambria" w:hAnsi="Cambria"/>
          <w:sz w:val="24"/>
          <w:szCs w:val="24"/>
        </w:rPr>
        <w:t xml:space="preserve">a pena di irricevibilità. La Piattaforma non accetta offerte presentate dopo la data e l’orario stabiliti come termine ultimo di presentazione dell’offerta. </w:t>
      </w:r>
    </w:p>
    <w:p w14:paraId="44F80B6A" w14:textId="77777777" w:rsidR="00F878AE" w:rsidRPr="00F878AE" w:rsidRDefault="00F878AE" w:rsidP="0096053D">
      <w:pPr>
        <w:contextualSpacing/>
        <w:jc w:val="both"/>
        <w:rPr>
          <w:rFonts w:ascii="Cambria" w:hAnsi="Cambria"/>
          <w:sz w:val="24"/>
          <w:szCs w:val="24"/>
        </w:rPr>
      </w:pPr>
      <w:r w:rsidRPr="00F878AE">
        <w:rPr>
          <w:rFonts w:ascii="Cambria" w:hAnsi="Cambria"/>
          <w:sz w:val="24"/>
          <w:szCs w:val="24"/>
        </w:rPr>
        <w:t>Per l’individuazione di data e ora di arrivo dell’offerta fa fede l’orario registrato dalla Piattaforma.</w:t>
      </w:r>
    </w:p>
    <w:p w14:paraId="7ADAB4FA" w14:textId="77777777" w:rsidR="00F878AE" w:rsidRPr="00F878AE" w:rsidRDefault="00F878AE" w:rsidP="0096053D">
      <w:pPr>
        <w:contextualSpacing/>
        <w:jc w:val="both"/>
        <w:rPr>
          <w:rFonts w:ascii="Cambria" w:hAnsi="Cambria"/>
          <w:sz w:val="24"/>
          <w:szCs w:val="24"/>
        </w:rPr>
      </w:pPr>
      <w:r w:rsidRPr="00F878AE">
        <w:rPr>
          <w:rFonts w:ascii="Cambria" w:hAnsi="Cambria"/>
          <w:sz w:val="24"/>
          <w:szCs w:val="24"/>
        </w:rPr>
        <w:t xml:space="preserve">Le operazioni di inserimento sulla Piattaforma di tutta la documentazione richiesta rimangono ad esclusivo rischio del concorrente. Si invitano pertanto i concorrenti ad avviare tali attività con congruo anticipo rispetto alla scadenza prevista onde evitare la non completa e quindi mancata trasmissione dell’offerta entro il termine previsto. </w:t>
      </w:r>
    </w:p>
    <w:p w14:paraId="74FC06FC" w14:textId="335DC1FF" w:rsidR="00615AC6" w:rsidRDefault="00F878AE" w:rsidP="0096053D">
      <w:pPr>
        <w:contextualSpacing/>
        <w:jc w:val="both"/>
        <w:rPr>
          <w:rFonts w:ascii="Cambria" w:hAnsi="Cambria"/>
          <w:sz w:val="24"/>
          <w:szCs w:val="24"/>
        </w:rPr>
      </w:pPr>
      <w:r w:rsidRPr="00F878AE">
        <w:rPr>
          <w:rFonts w:ascii="Cambria" w:hAnsi="Cambria"/>
          <w:sz w:val="24"/>
          <w:szCs w:val="24"/>
        </w:rPr>
        <w:t>Qualora si verifichi un mancato funzionamento o un malfunzionamento della Piattaforma si applica quanto previsto al punto 1.1.</w:t>
      </w:r>
    </w:p>
    <w:p w14:paraId="3D70F7F2" w14:textId="198C5B5F" w:rsidR="00F46FEB" w:rsidRPr="00F46FEB" w:rsidRDefault="00F46FEB" w:rsidP="0096053D">
      <w:pPr>
        <w:contextualSpacing/>
        <w:jc w:val="both"/>
        <w:rPr>
          <w:rFonts w:ascii="Cambria" w:hAnsi="Cambria"/>
          <w:sz w:val="24"/>
          <w:szCs w:val="24"/>
        </w:rPr>
      </w:pPr>
      <w:r w:rsidRPr="00CB3DE6">
        <w:rPr>
          <w:rFonts w:ascii="Cambria" w:hAnsi="Cambria"/>
          <w:sz w:val="24"/>
          <w:szCs w:val="24"/>
        </w:rPr>
        <w:t xml:space="preserve">Ogni operatore economico per la presentazione dell’offerta ha a disposizione una capacità pari alla dimensione massima di </w:t>
      </w:r>
      <w:r w:rsidR="00906AB3" w:rsidRPr="003C67F9">
        <w:rPr>
          <w:rFonts w:ascii="Cambria" w:hAnsi="Cambria"/>
          <w:sz w:val="24"/>
          <w:szCs w:val="24"/>
        </w:rPr>
        <w:t>100 MB</w:t>
      </w:r>
      <w:r w:rsidRPr="003C67F9">
        <w:rPr>
          <w:rFonts w:ascii="Cambria" w:hAnsi="Cambria"/>
          <w:i/>
          <w:iCs/>
          <w:sz w:val="24"/>
          <w:szCs w:val="24"/>
        </w:rPr>
        <w:t xml:space="preserve"> </w:t>
      </w:r>
      <w:r w:rsidRPr="00CB3DE6">
        <w:rPr>
          <w:rFonts w:ascii="Cambria" w:hAnsi="Cambria"/>
          <w:sz w:val="24"/>
          <w:szCs w:val="24"/>
        </w:rPr>
        <w:t xml:space="preserve">per singolo </w:t>
      </w:r>
      <w:r w:rsidR="00021065">
        <w:rPr>
          <w:rFonts w:ascii="Cambria" w:hAnsi="Cambria"/>
          <w:sz w:val="24"/>
          <w:szCs w:val="24"/>
        </w:rPr>
        <w:t>caricamento</w:t>
      </w:r>
      <w:r w:rsidRPr="00CB3DE6">
        <w:rPr>
          <w:rFonts w:ascii="Cambria" w:hAnsi="Cambria"/>
          <w:sz w:val="24"/>
          <w:szCs w:val="24"/>
        </w:rPr>
        <w:t xml:space="preserve">. </w:t>
      </w:r>
    </w:p>
    <w:p w14:paraId="3B3E02F1" w14:textId="77777777" w:rsidR="008D5FB2" w:rsidRDefault="008D5FB2" w:rsidP="001F69EB">
      <w:pPr>
        <w:ind w:left="360"/>
        <w:contextualSpacing/>
        <w:jc w:val="both"/>
        <w:rPr>
          <w:rFonts w:ascii="Cambria" w:hAnsi="Cambria"/>
          <w:b/>
          <w:bCs/>
          <w:sz w:val="24"/>
          <w:szCs w:val="24"/>
        </w:rPr>
      </w:pPr>
    </w:p>
    <w:p w14:paraId="31E4D77B" w14:textId="0C340E32" w:rsidR="00F46FEB" w:rsidRPr="008D5FB2" w:rsidRDefault="00F46FEB" w:rsidP="0096053D">
      <w:pPr>
        <w:contextualSpacing/>
        <w:jc w:val="both"/>
        <w:rPr>
          <w:rFonts w:ascii="Cambria" w:hAnsi="Cambria"/>
          <w:b/>
          <w:bCs/>
          <w:caps/>
          <w:sz w:val="24"/>
          <w:szCs w:val="24"/>
        </w:rPr>
      </w:pPr>
      <w:r w:rsidRPr="008D5FB2">
        <w:rPr>
          <w:rFonts w:ascii="Cambria" w:hAnsi="Cambria"/>
          <w:b/>
          <w:bCs/>
          <w:caps/>
          <w:sz w:val="24"/>
          <w:szCs w:val="24"/>
        </w:rPr>
        <w:t>1</w:t>
      </w:r>
      <w:r w:rsidR="00513940">
        <w:rPr>
          <w:rFonts w:ascii="Cambria" w:hAnsi="Cambria"/>
          <w:b/>
          <w:bCs/>
          <w:caps/>
          <w:sz w:val="24"/>
          <w:szCs w:val="24"/>
        </w:rPr>
        <w:t>3</w:t>
      </w:r>
      <w:r w:rsidRPr="008D5FB2">
        <w:rPr>
          <w:rFonts w:ascii="Cambria" w:hAnsi="Cambria"/>
          <w:b/>
          <w:bCs/>
          <w:caps/>
          <w:sz w:val="24"/>
          <w:szCs w:val="24"/>
        </w:rPr>
        <w:t>.1</w:t>
      </w:r>
      <w:r w:rsidR="0081319D">
        <w:rPr>
          <w:rFonts w:ascii="Cambria" w:hAnsi="Cambria"/>
          <w:b/>
          <w:bCs/>
          <w:caps/>
          <w:sz w:val="24"/>
          <w:szCs w:val="24"/>
        </w:rPr>
        <w:t>.</w:t>
      </w:r>
      <w:r w:rsidRPr="008D5FB2">
        <w:rPr>
          <w:rFonts w:ascii="Cambria" w:hAnsi="Cambria"/>
          <w:b/>
          <w:bCs/>
          <w:caps/>
          <w:sz w:val="24"/>
          <w:szCs w:val="24"/>
        </w:rPr>
        <w:t xml:space="preserve"> Regole per la presentazione dell’offerta</w:t>
      </w:r>
    </w:p>
    <w:p w14:paraId="332B57FC" w14:textId="6C69C708" w:rsidR="00F46FEB" w:rsidRPr="00F46FEB" w:rsidRDefault="00F46FEB" w:rsidP="0096053D">
      <w:pPr>
        <w:contextualSpacing/>
        <w:jc w:val="both"/>
        <w:rPr>
          <w:rFonts w:ascii="Cambria" w:hAnsi="Cambria"/>
          <w:sz w:val="24"/>
          <w:szCs w:val="24"/>
        </w:rPr>
      </w:pPr>
      <w:r w:rsidRPr="00F46FEB">
        <w:rPr>
          <w:rFonts w:ascii="Cambria" w:hAnsi="Cambria"/>
          <w:sz w:val="24"/>
          <w:szCs w:val="24"/>
        </w:rPr>
        <w:t>Fermo restando le indicazioni tecniche riportate all’articolo 1 e nel disciplinare telematico di seguito sono indicate le modalità di caricamento dell’offerta nella Piattaforma.</w:t>
      </w:r>
    </w:p>
    <w:p w14:paraId="13FDEBED" w14:textId="77777777" w:rsidR="00F46FEB" w:rsidRPr="00F46FEB" w:rsidRDefault="00F46FEB" w:rsidP="0096053D">
      <w:pPr>
        <w:contextualSpacing/>
        <w:jc w:val="both"/>
        <w:rPr>
          <w:rFonts w:ascii="Cambria" w:hAnsi="Cambria"/>
          <w:sz w:val="24"/>
          <w:szCs w:val="24"/>
        </w:rPr>
      </w:pPr>
      <w:r w:rsidRPr="00F46FEB">
        <w:rPr>
          <w:rFonts w:ascii="Cambria" w:hAnsi="Cambria"/>
          <w:sz w:val="24"/>
          <w:szCs w:val="24"/>
        </w:rPr>
        <w:t xml:space="preserve">L’“OFFERTA” è composta da: </w:t>
      </w:r>
    </w:p>
    <w:p w14:paraId="0F509DFF" w14:textId="575F5AF5" w:rsidR="00F46FEB" w:rsidRPr="008D5FB2" w:rsidRDefault="00F46FEB" w:rsidP="0096053D">
      <w:pPr>
        <w:contextualSpacing/>
        <w:jc w:val="both"/>
        <w:rPr>
          <w:rFonts w:ascii="Cambria" w:hAnsi="Cambria"/>
          <w:b/>
          <w:bCs/>
          <w:sz w:val="24"/>
          <w:szCs w:val="24"/>
        </w:rPr>
      </w:pPr>
      <w:r w:rsidRPr="008D5FB2">
        <w:rPr>
          <w:rFonts w:ascii="Cambria" w:hAnsi="Cambria"/>
          <w:b/>
          <w:bCs/>
          <w:sz w:val="24"/>
          <w:szCs w:val="24"/>
        </w:rPr>
        <w:t>A – Documentazione amministrativa</w:t>
      </w:r>
      <w:r w:rsidR="00530809">
        <w:rPr>
          <w:rFonts w:ascii="Cambria" w:hAnsi="Cambria"/>
          <w:b/>
          <w:bCs/>
          <w:sz w:val="24"/>
          <w:szCs w:val="24"/>
        </w:rPr>
        <w:t xml:space="preserve"> e Tecnica</w:t>
      </w:r>
      <w:r w:rsidRPr="008D5FB2">
        <w:rPr>
          <w:rFonts w:ascii="Cambria" w:hAnsi="Cambria"/>
          <w:b/>
          <w:bCs/>
          <w:sz w:val="24"/>
          <w:szCs w:val="24"/>
        </w:rPr>
        <w:t xml:space="preserve">; </w:t>
      </w:r>
    </w:p>
    <w:p w14:paraId="372D4078" w14:textId="7D65440F" w:rsidR="00F46FEB" w:rsidRPr="00F46FEB" w:rsidRDefault="00530809" w:rsidP="0096053D">
      <w:pPr>
        <w:contextualSpacing/>
        <w:jc w:val="both"/>
        <w:rPr>
          <w:rFonts w:ascii="Cambria" w:hAnsi="Cambria"/>
          <w:sz w:val="24"/>
          <w:szCs w:val="24"/>
        </w:rPr>
      </w:pPr>
      <w:r>
        <w:rPr>
          <w:rFonts w:ascii="Cambria" w:hAnsi="Cambria"/>
          <w:b/>
          <w:bCs/>
          <w:sz w:val="24"/>
          <w:szCs w:val="24"/>
        </w:rPr>
        <w:t>B</w:t>
      </w:r>
      <w:r w:rsidR="00F46FEB" w:rsidRPr="008D5FB2">
        <w:rPr>
          <w:rFonts w:ascii="Cambria" w:hAnsi="Cambria"/>
          <w:b/>
          <w:bCs/>
          <w:sz w:val="24"/>
          <w:szCs w:val="24"/>
        </w:rPr>
        <w:t xml:space="preserve"> – Offerta economica</w:t>
      </w:r>
      <w:r w:rsidR="00F46FEB" w:rsidRPr="00F46FEB">
        <w:rPr>
          <w:rFonts w:ascii="Cambria" w:hAnsi="Cambria"/>
          <w:sz w:val="24"/>
          <w:szCs w:val="24"/>
        </w:rPr>
        <w:t xml:space="preserve"> </w:t>
      </w:r>
    </w:p>
    <w:p w14:paraId="01C7AB3F" w14:textId="5F7C839B" w:rsidR="00F46FEB" w:rsidRPr="00F46FEB" w:rsidRDefault="00F46FEB" w:rsidP="0096053D">
      <w:pPr>
        <w:contextualSpacing/>
        <w:jc w:val="both"/>
        <w:rPr>
          <w:rFonts w:ascii="Cambria" w:hAnsi="Cambria"/>
          <w:sz w:val="24"/>
          <w:szCs w:val="24"/>
        </w:rPr>
      </w:pPr>
      <w:r w:rsidRPr="00F46FEB">
        <w:rPr>
          <w:rFonts w:ascii="Cambria" w:hAnsi="Cambria"/>
          <w:sz w:val="24"/>
          <w:szCs w:val="24"/>
        </w:rPr>
        <w:t xml:space="preserve">L’operatore economico ha facoltà di inserire nella Piattaforma offerte successive che sostituiscono la precedente, ovvero ritirare l’offerta presentata, nel periodo di tempo compreso tra la data e ora di inizio e la data e ora di chiusura della fase di presentazione delle offerte. La stazione appaltante </w:t>
      </w:r>
      <w:r w:rsidR="00021065">
        <w:rPr>
          <w:rFonts w:ascii="Cambria" w:hAnsi="Cambria"/>
          <w:sz w:val="24"/>
          <w:szCs w:val="24"/>
        </w:rPr>
        <w:t>visualizza</w:t>
      </w:r>
      <w:r w:rsidRPr="00F46FEB">
        <w:rPr>
          <w:rFonts w:ascii="Cambria" w:hAnsi="Cambria"/>
          <w:sz w:val="24"/>
          <w:szCs w:val="24"/>
        </w:rPr>
        <w:t xml:space="preserve"> esclusivamente l’ultima offerta presentata. </w:t>
      </w:r>
    </w:p>
    <w:p w14:paraId="64012ED5" w14:textId="77777777" w:rsidR="00F46FEB" w:rsidRPr="00F46FEB" w:rsidRDefault="00F46FEB" w:rsidP="0096053D">
      <w:pPr>
        <w:contextualSpacing/>
        <w:jc w:val="both"/>
        <w:rPr>
          <w:rFonts w:ascii="Cambria" w:hAnsi="Cambria"/>
          <w:sz w:val="24"/>
          <w:szCs w:val="24"/>
        </w:rPr>
      </w:pPr>
      <w:r w:rsidRPr="00F46FEB">
        <w:rPr>
          <w:rFonts w:ascii="Cambria" w:hAnsi="Cambria"/>
          <w:sz w:val="24"/>
          <w:szCs w:val="24"/>
        </w:rPr>
        <w:t xml:space="preserve">Si precisa inoltre che: </w:t>
      </w:r>
    </w:p>
    <w:p w14:paraId="493EE90A" w14:textId="77777777" w:rsidR="0096053D" w:rsidRDefault="00F46FEB" w:rsidP="0096053D">
      <w:pPr>
        <w:pStyle w:val="Paragrafoelenco"/>
        <w:numPr>
          <w:ilvl w:val="0"/>
          <w:numId w:val="34"/>
        </w:numPr>
        <w:jc w:val="both"/>
        <w:rPr>
          <w:rFonts w:ascii="Cambria" w:hAnsi="Cambria"/>
          <w:sz w:val="24"/>
          <w:szCs w:val="24"/>
        </w:rPr>
      </w:pPr>
      <w:r w:rsidRPr="0096053D">
        <w:rPr>
          <w:rFonts w:ascii="Cambria" w:hAnsi="Cambria"/>
          <w:sz w:val="24"/>
          <w:szCs w:val="24"/>
        </w:rPr>
        <w:t>l’offerta è vincolante per il concorrente;</w:t>
      </w:r>
    </w:p>
    <w:p w14:paraId="5593DADB" w14:textId="0479A1C0" w:rsidR="00F46FEB" w:rsidRPr="0096053D" w:rsidRDefault="00F46FEB" w:rsidP="0096053D">
      <w:pPr>
        <w:pStyle w:val="Paragrafoelenco"/>
        <w:numPr>
          <w:ilvl w:val="0"/>
          <w:numId w:val="34"/>
        </w:numPr>
        <w:jc w:val="both"/>
        <w:rPr>
          <w:rFonts w:ascii="Cambria" w:hAnsi="Cambria"/>
          <w:sz w:val="24"/>
          <w:szCs w:val="24"/>
        </w:rPr>
      </w:pPr>
      <w:r w:rsidRPr="0096053D">
        <w:rPr>
          <w:rFonts w:ascii="Cambria" w:hAnsi="Cambria"/>
          <w:sz w:val="24"/>
          <w:szCs w:val="24"/>
        </w:rPr>
        <w:t>con la trasmissione dell’offerta, il concorrente accetta tutta la documentazione di gara, allegati e chiarimenti inclusi.</w:t>
      </w:r>
    </w:p>
    <w:p w14:paraId="243FD528" w14:textId="1355CB5A" w:rsidR="00F46FEB" w:rsidRPr="00F46FEB" w:rsidRDefault="00F46FEB" w:rsidP="0096053D">
      <w:pPr>
        <w:contextualSpacing/>
        <w:jc w:val="both"/>
        <w:rPr>
          <w:rFonts w:ascii="Cambria" w:hAnsi="Cambria"/>
          <w:sz w:val="24"/>
          <w:szCs w:val="24"/>
        </w:rPr>
      </w:pPr>
      <w:r w:rsidRPr="00F46FEB">
        <w:rPr>
          <w:rFonts w:ascii="Cambria" w:hAnsi="Cambria"/>
          <w:sz w:val="24"/>
          <w:szCs w:val="24"/>
        </w:rPr>
        <w:t xml:space="preserve">Al momento della ricezione delle offerte, ciascun concorrente riceve notifica del corretto </w:t>
      </w:r>
      <w:r w:rsidR="00021065">
        <w:rPr>
          <w:rFonts w:ascii="Cambria" w:hAnsi="Cambria"/>
          <w:sz w:val="24"/>
          <w:szCs w:val="24"/>
        </w:rPr>
        <w:t>caricamento</w:t>
      </w:r>
      <w:r w:rsidRPr="00F46FEB">
        <w:rPr>
          <w:rFonts w:ascii="Cambria" w:hAnsi="Cambria"/>
          <w:sz w:val="24"/>
          <w:szCs w:val="24"/>
        </w:rPr>
        <w:t xml:space="preserve"> della documentazione. </w:t>
      </w:r>
    </w:p>
    <w:p w14:paraId="3FE131F4" w14:textId="33754444" w:rsidR="00F46FEB" w:rsidRPr="00F46FEB" w:rsidRDefault="00F46FEB" w:rsidP="0096053D">
      <w:pPr>
        <w:contextualSpacing/>
        <w:jc w:val="both"/>
        <w:rPr>
          <w:rFonts w:ascii="Cambria" w:hAnsi="Cambria"/>
          <w:sz w:val="24"/>
          <w:szCs w:val="24"/>
        </w:rPr>
      </w:pPr>
      <w:r w:rsidRPr="00F46FEB">
        <w:rPr>
          <w:rFonts w:ascii="Cambria" w:hAnsi="Cambria"/>
          <w:sz w:val="24"/>
          <w:szCs w:val="24"/>
        </w:rPr>
        <w:t>La Piattaforma consente al concorrente di visualizzare l’avvenut</w:t>
      </w:r>
      <w:r w:rsidR="00021065">
        <w:rPr>
          <w:rFonts w:ascii="Cambria" w:hAnsi="Cambria"/>
          <w:sz w:val="24"/>
          <w:szCs w:val="24"/>
        </w:rPr>
        <w:t>o caricamento</w:t>
      </w:r>
      <w:r w:rsidRPr="00F46FEB">
        <w:rPr>
          <w:rFonts w:ascii="Cambria" w:hAnsi="Cambria"/>
          <w:sz w:val="24"/>
          <w:szCs w:val="24"/>
        </w:rPr>
        <w:t xml:space="preserve"> della domanda. </w:t>
      </w:r>
    </w:p>
    <w:p w14:paraId="3D462FFD" w14:textId="77777777" w:rsidR="00F46FEB" w:rsidRPr="00F46FEB" w:rsidRDefault="00F46FEB" w:rsidP="0096053D">
      <w:pPr>
        <w:contextualSpacing/>
        <w:jc w:val="both"/>
        <w:rPr>
          <w:rFonts w:ascii="Cambria" w:hAnsi="Cambria"/>
          <w:sz w:val="24"/>
          <w:szCs w:val="24"/>
        </w:rPr>
      </w:pPr>
      <w:r w:rsidRPr="00F46FEB">
        <w:rPr>
          <w:rFonts w:ascii="Cambria" w:hAnsi="Cambria"/>
          <w:sz w:val="24"/>
          <w:szCs w:val="24"/>
        </w:rPr>
        <w:t xml:space="preserve">Il concorrente che intenda partecipare in forma associata (per esempio raggruppamento temporaneo di imprese/Consorzi, sia costituiti che costituendi) in sede di presentazione dell’offerta indica la forma di partecipazione e indica gli operatori economici riuniti o consorziati. </w:t>
      </w:r>
    </w:p>
    <w:p w14:paraId="012F8E63" w14:textId="25D7FC87" w:rsidR="00F46FEB" w:rsidRPr="00F46FEB" w:rsidRDefault="00F46FEB" w:rsidP="0096053D">
      <w:pPr>
        <w:contextualSpacing/>
        <w:jc w:val="both"/>
        <w:rPr>
          <w:rFonts w:ascii="Cambria" w:hAnsi="Cambria"/>
          <w:sz w:val="24"/>
          <w:szCs w:val="24"/>
        </w:rPr>
      </w:pPr>
      <w:r w:rsidRPr="00F46FEB">
        <w:rPr>
          <w:rFonts w:ascii="Cambria" w:hAnsi="Cambria"/>
          <w:sz w:val="24"/>
          <w:szCs w:val="24"/>
        </w:rPr>
        <w:t xml:space="preserve">Tutta la documentazione da produrre deve essere in lingua italiana. </w:t>
      </w:r>
    </w:p>
    <w:p w14:paraId="0505F639" w14:textId="77777777" w:rsidR="00F46FEB" w:rsidRPr="00F46FEB" w:rsidRDefault="00F46FEB" w:rsidP="0096053D">
      <w:pPr>
        <w:contextualSpacing/>
        <w:jc w:val="both"/>
        <w:rPr>
          <w:rFonts w:ascii="Cambria" w:hAnsi="Cambria"/>
          <w:sz w:val="24"/>
          <w:szCs w:val="24"/>
        </w:rPr>
      </w:pPr>
      <w:r w:rsidRPr="00F46FEB">
        <w:rPr>
          <w:rFonts w:ascii="Cambria" w:hAnsi="Cambria"/>
          <w:sz w:val="24"/>
          <w:szCs w:val="24"/>
        </w:rPr>
        <w:t>In caso di mancanza, incompletezza o irregolarità della traduzione della documentazione amministrativa, si applica il soccorso istruttorio.</w:t>
      </w:r>
    </w:p>
    <w:p w14:paraId="50C38EBC" w14:textId="094B4F26" w:rsidR="00F46FEB" w:rsidRPr="00F46FEB" w:rsidRDefault="00F46FEB" w:rsidP="0096053D">
      <w:pPr>
        <w:contextualSpacing/>
        <w:jc w:val="both"/>
        <w:rPr>
          <w:rFonts w:ascii="Cambria" w:hAnsi="Cambria"/>
          <w:sz w:val="24"/>
          <w:szCs w:val="24"/>
        </w:rPr>
      </w:pPr>
      <w:r w:rsidRPr="00F46FEB">
        <w:rPr>
          <w:rFonts w:ascii="Cambria" w:hAnsi="Cambria"/>
          <w:sz w:val="24"/>
          <w:szCs w:val="24"/>
        </w:rPr>
        <w:t xml:space="preserve">L’offerta vincola il concorrente per </w:t>
      </w:r>
      <w:r w:rsidRPr="008D5FB2">
        <w:rPr>
          <w:rFonts w:ascii="Cambria" w:hAnsi="Cambria"/>
          <w:b/>
          <w:bCs/>
          <w:sz w:val="24"/>
          <w:szCs w:val="24"/>
        </w:rPr>
        <w:t>180 giorni</w:t>
      </w:r>
      <w:r w:rsidRPr="00F46FEB">
        <w:rPr>
          <w:rFonts w:ascii="Cambria" w:hAnsi="Cambria"/>
          <w:sz w:val="24"/>
          <w:szCs w:val="24"/>
        </w:rPr>
        <w:t xml:space="preserve"> dalla scadenza del termine indicato per la presentazione dell’offerta. </w:t>
      </w:r>
    </w:p>
    <w:p w14:paraId="79478FF5" w14:textId="77777777" w:rsidR="00F46FEB" w:rsidRPr="00F46FEB" w:rsidRDefault="00F46FEB" w:rsidP="0096053D">
      <w:pPr>
        <w:contextualSpacing/>
        <w:jc w:val="both"/>
        <w:rPr>
          <w:rFonts w:ascii="Cambria" w:hAnsi="Cambria"/>
          <w:sz w:val="24"/>
          <w:szCs w:val="24"/>
        </w:rPr>
      </w:pPr>
      <w:r w:rsidRPr="00F46FEB">
        <w:rPr>
          <w:rFonts w:ascii="Cambria" w:hAnsi="Cambria"/>
          <w:sz w:val="24"/>
          <w:szCs w:val="24"/>
        </w:rPr>
        <w:t xml:space="preserve">Nel caso in cui alla data di scadenza della validità delle offerte le operazioni di gara siano ancora in corso, sarà richiesto agli offerenti di confermare la validità dell’offerta sino alla data indicata </w:t>
      </w:r>
      <w:r w:rsidRPr="00412DD5">
        <w:rPr>
          <w:rFonts w:ascii="Cambria" w:hAnsi="Cambria"/>
          <w:sz w:val="24"/>
          <w:szCs w:val="24"/>
        </w:rPr>
        <w:t>e di produrre un apposito documento attestante la validità della garanzia prestata in sede di</w:t>
      </w:r>
      <w:r w:rsidRPr="00F46FEB">
        <w:rPr>
          <w:rFonts w:ascii="Cambria" w:hAnsi="Cambria"/>
          <w:sz w:val="24"/>
          <w:szCs w:val="24"/>
        </w:rPr>
        <w:t xml:space="preserve"> gara fino alla medesima data. </w:t>
      </w:r>
    </w:p>
    <w:p w14:paraId="496AA170" w14:textId="00106CAA" w:rsidR="00F46FEB" w:rsidRPr="00F46FEB" w:rsidRDefault="00F46FEB" w:rsidP="0096053D">
      <w:pPr>
        <w:contextualSpacing/>
        <w:jc w:val="both"/>
        <w:rPr>
          <w:rFonts w:ascii="Cambria" w:hAnsi="Cambria"/>
          <w:sz w:val="24"/>
          <w:szCs w:val="24"/>
        </w:rPr>
      </w:pPr>
      <w:r w:rsidRPr="00F46FEB">
        <w:rPr>
          <w:rFonts w:ascii="Cambria" w:hAnsi="Cambria"/>
          <w:sz w:val="24"/>
          <w:szCs w:val="24"/>
        </w:rPr>
        <w:t xml:space="preserve">Il mancato riscontro alla richiesta della </w:t>
      </w:r>
      <w:r w:rsidR="008D5FB2">
        <w:rPr>
          <w:rFonts w:ascii="Cambria" w:hAnsi="Cambria"/>
          <w:sz w:val="24"/>
          <w:szCs w:val="24"/>
        </w:rPr>
        <w:t>S</w:t>
      </w:r>
      <w:r w:rsidRPr="00F46FEB">
        <w:rPr>
          <w:rFonts w:ascii="Cambria" w:hAnsi="Cambria"/>
          <w:sz w:val="24"/>
          <w:szCs w:val="24"/>
        </w:rPr>
        <w:t>tazione appaltante entro il termine fissato da quest’ultima o comunque in tempo utile alla celere prosecuzione della procedura è considerato come rinuncia del concorrente alla partecipazione alla gara.</w:t>
      </w:r>
    </w:p>
    <w:p w14:paraId="1AC03436" w14:textId="77777777" w:rsidR="00F46FEB" w:rsidRPr="00F46FEB" w:rsidRDefault="00F46FEB" w:rsidP="0096053D">
      <w:pPr>
        <w:contextualSpacing/>
        <w:jc w:val="both"/>
        <w:rPr>
          <w:rFonts w:ascii="Cambria" w:hAnsi="Cambria"/>
          <w:sz w:val="24"/>
          <w:szCs w:val="24"/>
        </w:rPr>
      </w:pPr>
      <w:r w:rsidRPr="00F46FEB">
        <w:rPr>
          <w:rFonts w:ascii="Cambria" w:hAnsi="Cambria"/>
          <w:sz w:val="24"/>
          <w:szCs w:val="24"/>
        </w:rPr>
        <w:t xml:space="preserve">Fino al giorno fissato per l’apertura, l’operatore economico può effettuare, tramite la Piattaforma, la richiesta di rettifica di un errore materiale contenuto nell’offerta tecnica o nell’offerta economica, di cui si sia avveduto dopo la scadenza del termine per la loro presentazione. A tal fine, richiede di potersi avvalere di tale facoltà.  </w:t>
      </w:r>
    </w:p>
    <w:p w14:paraId="5A9FAC05" w14:textId="77777777" w:rsidR="00F46FEB" w:rsidRPr="00F46FEB" w:rsidRDefault="00F46FEB" w:rsidP="0096053D">
      <w:pPr>
        <w:contextualSpacing/>
        <w:jc w:val="both"/>
        <w:rPr>
          <w:rFonts w:ascii="Cambria" w:hAnsi="Cambria"/>
          <w:sz w:val="24"/>
          <w:szCs w:val="24"/>
        </w:rPr>
      </w:pPr>
      <w:r w:rsidRPr="00F46FEB">
        <w:rPr>
          <w:rFonts w:ascii="Cambria" w:hAnsi="Cambria"/>
          <w:sz w:val="24"/>
          <w:szCs w:val="24"/>
        </w:rPr>
        <w:t>A seguito della richiesta, sono comunicate all’operatore economico le modalità e i tempi con cui procedere all’indicazione degli elementi che consentono l’individuazione dell’errore materiale e la sua correzione. La rettifica è operata nel rispetto della segretezza dell’offerta e non può comportare la presentazione di una nuova offerta, né la sua modifica sostanziale.</w:t>
      </w:r>
    </w:p>
    <w:p w14:paraId="6F3F3BA2" w14:textId="3A9722B2" w:rsidR="00F878AE" w:rsidRDefault="00F46FEB" w:rsidP="0096053D">
      <w:pPr>
        <w:contextualSpacing/>
        <w:jc w:val="both"/>
        <w:rPr>
          <w:rFonts w:ascii="Cambria" w:hAnsi="Cambria"/>
          <w:sz w:val="24"/>
          <w:szCs w:val="24"/>
        </w:rPr>
      </w:pPr>
      <w:r w:rsidRPr="00F46FEB">
        <w:rPr>
          <w:rFonts w:ascii="Cambria" w:hAnsi="Cambria"/>
          <w:sz w:val="24"/>
          <w:szCs w:val="24"/>
        </w:rPr>
        <w:t>Se la rettifica è ritenuta non accoglibile perché sostanziale, è valutata la possibilità di dichiarare l’offerta inammissibile.</w:t>
      </w:r>
    </w:p>
    <w:p w14:paraId="14E629BC" w14:textId="77777777" w:rsidR="00957A3A" w:rsidRDefault="00957A3A" w:rsidP="0096053D">
      <w:pPr>
        <w:contextualSpacing/>
        <w:jc w:val="both"/>
        <w:rPr>
          <w:rFonts w:ascii="Cambria" w:hAnsi="Cambria"/>
          <w:b/>
          <w:bCs/>
          <w:sz w:val="24"/>
          <w:szCs w:val="24"/>
        </w:rPr>
      </w:pPr>
    </w:p>
    <w:p w14:paraId="76D66910" w14:textId="77777777" w:rsidR="00957A3A" w:rsidRDefault="00957A3A" w:rsidP="0096053D">
      <w:pPr>
        <w:contextualSpacing/>
        <w:jc w:val="both"/>
        <w:rPr>
          <w:rFonts w:ascii="Cambria" w:hAnsi="Cambria"/>
          <w:b/>
          <w:bCs/>
          <w:sz w:val="24"/>
          <w:szCs w:val="24"/>
        </w:rPr>
      </w:pPr>
    </w:p>
    <w:p w14:paraId="1B8A5365" w14:textId="5CDBC9B7" w:rsidR="00B13794" w:rsidRPr="00B13794" w:rsidRDefault="00B13794" w:rsidP="0096053D">
      <w:pPr>
        <w:contextualSpacing/>
        <w:jc w:val="both"/>
        <w:rPr>
          <w:rFonts w:ascii="Cambria" w:hAnsi="Cambria"/>
          <w:b/>
          <w:bCs/>
          <w:sz w:val="24"/>
          <w:szCs w:val="24"/>
        </w:rPr>
      </w:pPr>
      <w:r w:rsidRPr="00B13794">
        <w:rPr>
          <w:rFonts w:ascii="Cambria" w:hAnsi="Cambria"/>
          <w:b/>
          <w:bCs/>
          <w:sz w:val="24"/>
          <w:szCs w:val="24"/>
        </w:rPr>
        <w:t>14.</w:t>
      </w:r>
      <w:r w:rsidR="00A139CB">
        <w:rPr>
          <w:rFonts w:ascii="Cambria" w:hAnsi="Cambria"/>
          <w:b/>
          <w:bCs/>
          <w:sz w:val="24"/>
          <w:szCs w:val="24"/>
        </w:rPr>
        <w:t xml:space="preserve">  </w:t>
      </w:r>
      <w:r w:rsidRPr="00B13794">
        <w:rPr>
          <w:rFonts w:ascii="Cambria" w:hAnsi="Cambria"/>
          <w:b/>
          <w:bCs/>
          <w:sz w:val="24"/>
          <w:szCs w:val="24"/>
        </w:rPr>
        <w:t>SOCCORSO ISTRUTTORIO</w:t>
      </w:r>
    </w:p>
    <w:p w14:paraId="24AE0317" w14:textId="79F438A8" w:rsidR="00B13794" w:rsidRPr="00B13794" w:rsidRDefault="00B13794" w:rsidP="0096053D">
      <w:pPr>
        <w:contextualSpacing/>
        <w:jc w:val="both"/>
        <w:rPr>
          <w:rFonts w:ascii="Cambria" w:hAnsi="Cambria"/>
          <w:sz w:val="24"/>
          <w:szCs w:val="24"/>
        </w:rPr>
      </w:pPr>
      <w:r w:rsidRPr="00B13794">
        <w:rPr>
          <w:rFonts w:ascii="Cambria" w:hAnsi="Cambria"/>
          <w:sz w:val="24"/>
          <w:szCs w:val="24"/>
        </w:rPr>
        <w:t>Con la procedura di soccorso istruttorio di cui all’articolo 101 del Codice, possono essere sanate le carenze della documentazione trasmessa con la domanda di partecipazione ma non quelle della documentazione che compone l’offerta tecnica e l’offerta economica.</w:t>
      </w:r>
    </w:p>
    <w:p w14:paraId="42B94214" w14:textId="77777777" w:rsidR="00B13794" w:rsidRPr="00B13794" w:rsidRDefault="00B13794" w:rsidP="0096053D">
      <w:pPr>
        <w:contextualSpacing/>
        <w:jc w:val="both"/>
        <w:rPr>
          <w:rFonts w:ascii="Cambria" w:hAnsi="Cambria"/>
          <w:sz w:val="24"/>
          <w:szCs w:val="24"/>
        </w:rPr>
      </w:pPr>
      <w:r w:rsidRPr="00B13794">
        <w:rPr>
          <w:rFonts w:ascii="Cambria" w:hAnsi="Cambria"/>
          <w:sz w:val="24"/>
          <w:szCs w:val="24"/>
        </w:rPr>
        <w:t xml:space="preserve">Con la medesima procedura può essere sanata ogni omissione, inesattezza o irregolarità della domanda di partecipazione e di ogni altro documento richiesto per la partecipazione alla procedura di gara, con esclusione della documentazione che compone l’offerta tecnica e l’offerta economica. Non sono sanabili le omissioni, le inesattezze e irregolarità che rendono assolutamente incerta l’identità del concorrente. A titolo esemplificativo, si chiarisce che: </w:t>
      </w:r>
    </w:p>
    <w:p w14:paraId="5828BFFF" w14:textId="6E0D6E9D" w:rsidR="00B13794" w:rsidRPr="00B13794" w:rsidRDefault="00B13794" w:rsidP="001F69EB">
      <w:pPr>
        <w:pStyle w:val="Paragrafoelenco"/>
        <w:numPr>
          <w:ilvl w:val="0"/>
          <w:numId w:val="17"/>
        </w:numPr>
        <w:jc w:val="both"/>
        <w:rPr>
          <w:rFonts w:ascii="Cambria" w:hAnsi="Cambria"/>
          <w:sz w:val="24"/>
          <w:szCs w:val="24"/>
        </w:rPr>
      </w:pPr>
      <w:r w:rsidRPr="00B13794">
        <w:rPr>
          <w:rFonts w:ascii="Cambria" w:hAnsi="Cambria"/>
          <w:sz w:val="24"/>
          <w:szCs w:val="24"/>
        </w:rPr>
        <w:t>il mancato possesso dei prescritti requisiti di partecipazione non è sanabile mediante soccorso istruttorio ed è causa di esclusione dalla procedura di gara;</w:t>
      </w:r>
    </w:p>
    <w:p w14:paraId="2E5A8576" w14:textId="5E90896C" w:rsidR="00B13794" w:rsidRPr="00B13794" w:rsidRDefault="00B13794" w:rsidP="001F69EB">
      <w:pPr>
        <w:pStyle w:val="Paragrafoelenco"/>
        <w:numPr>
          <w:ilvl w:val="0"/>
          <w:numId w:val="17"/>
        </w:numPr>
        <w:jc w:val="both"/>
        <w:rPr>
          <w:rFonts w:ascii="Cambria" w:hAnsi="Cambria"/>
          <w:sz w:val="24"/>
          <w:szCs w:val="24"/>
        </w:rPr>
      </w:pPr>
      <w:r w:rsidRPr="00B13794">
        <w:rPr>
          <w:rFonts w:ascii="Cambria" w:hAnsi="Cambria"/>
          <w:sz w:val="24"/>
          <w:szCs w:val="24"/>
        </w:rPr>
        <w:t>l’omessa o incompleta nonché irregolare presentazione delle dichiarazioni sul possesso dei requisiti di partecipazione e ogni altra mancanza, incompletezza o irregolarità della domanda, sono sanabili, ad eccezione delle false dichiarazioni;</w:t>
      </w:r>
    </w:p>
    <w:p w14:paraId="61BEC1F4" w14:textId="0499F7E1" w:rsidR="00B13794" w:rsidRPr="00B13794" w:rsidRDefault="00B13794" w:rsidP="001F69EB">
      <w:pPr>
        <w:pStyle w:val="Paragrafoelenco"/>
        <w:numPr>
          <w:ilvl w:val="0"/>
          <w:numId w:val="17"/>
        </w:numPr>
        <w:jc w:val="both"/>
        <w:rPr>
          <w:rFonts w:ascii="Cambria" w:hAnsi="Cambria"/>
          <w:sz w:val="24"/>
          <w:szCs w:val="24"/>
        </w:rPr>
      </w:pPr>
      <w:r w:rsidRPr="00B13794">
        <w:rPr>
          <w:rFonts w:ascii="Cambria" w:hAnsi="Cambria"/>
          <w:sz w:val="24"/>
          <w:szCs w:val="24"/>
        </w:rPr>
        <w:t>la mancata produzione del contratto di avvalimento, della garanzia provvisoria, del mandato collettivo speciale o dell’impegno a conferire mandato collettivo può essere oggetto di soccorso istruttorio solo se i citati documenti sono preesistenti e comprovabili con data certa anteriore al termine di presentazione dell’offerta;</w:t>
      </w:r>
    </w:p>
    <w:p w14:paraId="6E238F6B" w14:textId="7643BB17" w:rsidR="00B13794" w:rsidRPr="00B13794" w:rsidRDefault="00B13794" w:rsidP="001F69EB">
      <w:pPr>
        <w:pStyle w:val="Paragrafoelenco"/>
        <w:numPr>
          <w:ilvl w:val="0"/>
          <w:numId w:val="17"/>
        </w:numPr>
        <w:jc w:val="both"/>
        <w:rPr>
          <w:rFonts w:ascii="Cambria" w:hAnsi="Cambria"/>
          <w:sz w:val="24"/>
          <w:szCs w:val="24"/>
        </w:rPr>
      </w:pPr>
      <w:r w:rsidRPr="00B13794">
        <w:rPr>
          <w:rFonts w:ascii="Cambria" w:hAnsi="Cambria"/>
          <w:sz w:val="24"/>
          <w:szCs w:val="24"/>
        </w:rPr>
        <w:t>il difetto di sottoscrizione della domanda di partecipazione, delle dichiarazioni richieste e dell’offerta è sanabile;</w:t>
      </w:r>
    </w:p>
    <w:p w14:paraId="1D4409D0" w14:textId="2FB1A836" w:rsidR="00B13794" w:rsidRDefault="00B13794" w:rsidP="001F69EB">
      <w:pPr>
        <w:pStyle w:val="Paragrafoelenco"/>
        <w:numPr>
          <w:ilvl w:val="0"/>
          <w:numId w:val="17"/>
        </w:numPr>
        <w:jc w:val="both"/>
        <w:rPr>
          <w:rFonts w:ascii="Cambria" w:hAnsi="Cambria"/>
          <w:sz w:val="24"/>
          <w:szCs w:val="24"/>
        </w:rPr>
      </w:pPr>
      <w:r w:rsidRPr="00B13794">
        <w:rPr>
          <w:rFonts w:ascii="Cambria" w:hAnsi="Cambria"/>
          <w:sz w:val="24"/>
          <w:szCs w:val="24"/>
        </w:rPr>
        <w:t>non è sanabile mediante soccorso istruttorio l’omessa indicazione, delle modalità con le quali l’operatore intende assicurare, in caso di aggiudicazione del contratto, il rispetto delle condizioni di partecipazione e di esecuzione di cui all’articolo 9 del presente bando.</w:t>
      </w:r>
    </w:p>
    <w:p w14:paraId="088B9232" w14:textId="3E385283" w:rsidR="00B13794" w:rsidRPr="00B13794" w:rsidRDefault="00B13794" w:rsidP="0096053D">
      <w:pPr>
        <w:contextualSpacing/>
        <w:jc w:val="both"/>
        <w:rPr>
          <w:rFonts w:ascii="Cambria" w:hAnsi="Cambria"/>
          <w:sz w:val="24"/>
          <w:szCs w:val="24"/>
        </w:rPr>
      </w:pPr>
      <w:r w:rsidRPr="00B13794">
        <w:rPr>
          <w:rFonts w:ascii="Cambria" w:hAnsi="Cambria"/>
          <w:sz w:val="24"/>
          <w:szCs w:val="24"/>
        </w:rPr>
        <w:t xml:space="preserve">Ai fini del soccorso istruttorio è assegnato al concorrente un termine </w:t>
      </w:r>
      <w:r w:rsidRPr="00F80937">
        <w:rPr>
          <w:rFonts w:ascii="Cambria" w:hAnsi="Cambria"/>
          <w:sz w:val="24"/>
          <w:szCs w:val="24"/>
        </w:rPr>
        <w:t>non inferiore a cinque e non superiore a dieci giorni</w:t>
      </w:r>
      <w:r w:rsidR="0026588D" w:rsidRPr="00F80937">
        <w:rPr>
          <w:rFonts w:ascii="Cambria" w:hAnsi="Cambria"/>
          <w:i/>
          <w:iCs/>
          <w:sz w:val="24"/>
          <w:szCs w:val="24"/>
        </w:rPr>
        <w:t>,</w:t>
      </w:r>
      <w:r w:rsidR="0026588D">
        <w:rPr>
          <w:rFonts w:ascii="Cambria" w:hAnsi="Cambria"/>
          <w:i/>
          <w:iCs/>
          <w:sz w:val="24"/>
          <w:szCs w:val="24"/>
        </w:rPr>
        <w:t xml:space="preserve"> </w:t>
      </w:r>
      <w:r w:rsidRPr="00B13794">
        <w:rPr>
          <w:rFonts w:ascii="Cambria" w:hAnsi="Cambria"/>
          <w:sz w:val="24"/>
          <w:szCs w:val="24"/>
        </w:rPr>
        <w:t xml:space="preserve">affinché siano rese, integrate o regolarizzate le dichiarazioni necessarie, indicando il contenuto e i soggetti che le devono rendere nonché la sezione della Piattaforma dove deve essere inserita la documentazione richiesta. </w:t>
      </w:r>
    </w:p>
    <w:p w14:paraId="6D742AA1" w14:textId="1898398C" w:rsidR="00B13794" w:rsidRPr="00B13794" w:rsidRDefault="00B13794" w:rsidP="0096053D">
      <w:pPr>
        <w:contextualSpacing/>
        <w:jc w:val="both"/>
        <w:rPr>
          <w:rFonts w:ascii="Cambria" w:hAnsi="Cambria"/>
          <w:sz w:val="24"/>
          <w:szCs w:val="24"/>
        </w:rPr>
      </w:pPr>
      <w:r w:rsidRPr="00B13794">
        <w:rPr>
          <w:rFonts w:ascii="Cambria" w:hAnsi="Cambria"/>
          <w:sz w:val="24"/>
          <w:szCs w:val="24"/>
        </w:rPr>
        <w:t xml:space="preserve">In caso di inutile decorso del termine, la </w:t>
      </w:r>
      <w:r>
        <w:rPr>
          <w:rFonts w:ascii="Cambria" w:hAnsi="Cambria"/>
          <w:sz w:val="24"/>
          <w:szCs w:val="24"/>
        </w:rPr>
        <w:t>S</w:t>
      </w:r>
      <w:r w:rsidRPr="00B13794">
        <w:rPr>
          <w:rFonts w:ascii="Cambria" w:hAnsi="Cambria"/>
          <w:sz w:val="24"/>
          <w:szCs w:val="24"/>
        </w:rPr>
        <w:t>tazione appaltante procede all’esclusione del concorrente dalla procedura.</w:t>
      </w:r>
    </w:p>
    <w:p w14:paraId="1C94519C" w14:textId="32B49E86" w:rsidR="00B13794" w:rsidRPr="00B13794" w:rsidRDefault="00B13794" w:rsidP="0096053D">
      <w:pPr>
        <w:contextualSpacing/>
        <w:jc w:val="both"/>
        <w:rPr>
          <w:rFonts w:ascii="Cambria" w:hAnsi="Cambria"/>
          <w:sz w:val="24"/>
          <w:szCs w:val="24"/>
        </w:rPr>
      </w:pPr>
      <w:r w:rsidRPr="00B13794">
        <w:rPr>
          <w:rFonts w:ascii="Cambria" w:hAnsi="Cambria"/>
          <w:sz w:val="24"/>
          <w:szCs w:val="24"/>
        </w:rPr>
        <w:t xml:space="preserve">Ove il concorrente produca dichiarazioni o documenti non perfettamente coerenti con la richiesta, la </w:t>
      </w:r>
      <w:r>
        <w:rPr>
          <w:rFonts w:ascii="Cambria" w:hAnsi="Cambria"/>
          <w:sz w:val="24"/>
          <w:szCs w:val="24"/>
        </w:rPr>
        <w:t>S</w:t>
      </w:r>
      <w:r w:rsidRPr="00B13794">
        <w:rPr>
          <w:rFonts w:ascii="Cambria" w:hAnsi="Cambria"/>
          <w:sz w:val="24"/>
          <w:szCs w:val="24"/>
        </w:rPr>
        <w:t>tazione appaltante può chiedere ulteriori precisazioni o chiarimenti, limitati alla documentazione presentata in fase di soccorso istruttorio, fissando un termine a pena di esclusione.</w:t>
      </w:r>
    </w:p>
    <w:p w14:paraId="3B15CE3E" w14:textId="34BAE6B2" w:rsidR="00B13794" w:rsidRDefault="00B13794" w:rsidP="0096053D">
      <w:pPr>
        <w:contextualSpacing/>
        <w:jc w:val="both"/>
        <w:rPr>
          <w:rFonts w:ascii="Cambria" w:hAnsi="Cambria"/>
          <w:sz w:val="24"/>
          <w:szCs w:val="24"/>
        </w:rPr>
      </w:pPr>
      <w:r w:rsidRPr="00B13794">
        <w:rPr>
          <w:rFonts w:ascii="Cambria" w:hAnsi="Cambria"/>
          <w:sz w:val="24"/>
          <w:szCs w:val="24"/>
        </w:rPr>
        <w:t xml:space="preserve">La </w:t>
      </w:r>
      <w:r>
        <w:rPr>
          <w:rFonts w:ascii="Cambria" w:hAnsi="Cambria"/>
          <w:sz w:val="24"/>
          <w:szCs w:val="24"/>
        </w:rPr>
        <w:t>S</w:t>
      </w:r>
      <w:r w:rsidRPr="00B13794">
        <w:rPr>
          <w:rFonts w:ascii="Cambria" w:hAnsi="Cambria"/>
          <w:sz w:val="24"/>
          <w:szCs w:val="24"/>
        </w:rPr>
        <w:t xml:space="preserve">tazione appaltante può sempre chiedere chiarimenti sui contenuti dell’offerta tecnica e dell’offerta economica e su ogni loro allegato. L’operatore economico è tenuto a fornire risposta nel </w:t>
      </w:r>
      <w:r w:rsidRPr="00635064">
        <w:rPr>
          <w:rFonts w:ascii="Cambria" w:hAnsi="Cambria"/>
          <w:sz w:val="24"/>
          <w:szCs w:val="24"/>
        </w:rPr>
        <w:t xml:space="preserve">termine non inferiore a cinque giorni e </w:t>
      </w:r>
      <w:r w:rsidR="0026588D" w:rsidRPr="00635064">
        <w:rPr>
          <w:rFonts w:ascii="Cambria" w:hAnsi="Cambria"/>
          <w:sz w:val="24"/>
          <w:szCs w:val="24"/>
        </w:rPr>
        <w:t xml:space="preserve">non </w:t>
      </w:r>
      <w:r w:rsidRPr="00635064">
        <w:rPr>
          <w:rFonts w:ascii="Cambria" w:hAnsi="Cambria"/>
          <w:sz w:val="24"/>
          <w:szCs w:val="24"/>
        </w:rPr>
        <w:t>superiore a dieci giorni</w:t>
      </w:r>
      <w:r w:rsidRPr="00B13794">
        <w:rPr>
          <w:rFonts w:ascii="Cambria" w:hAnsi="Cambria"/>
          <w:sz w:val="24"/>
          <w:szCs w:val="24"/>
        </w:rPr>
        <w:t>. I chiarimenti resi dall’operatore economico non possono modificare il contenuto dell’offerta.</w:t>
      </w:r>
    </w:p>
    <w:p w14:paraId="0268CFC9" w14:textId="77777777" w:rsidR="00B13794" w:rsidRDefault="00B13794" w:rsidP="001F69EB">
      <w:pPr>
        <w:ind w:left="720"/>
        <w:contextualSpacing/>
        <w:jc w:val="both"/>
        <w:rPr>
          <w:rFonts w:ascii="Cambria" w:hAnsi="Cambria"/>
          <w:sz w:val="24"/>
          <w:szCs w:val="24"/>
        </w:rPr>
      </w:pPr>
    </w:p>
    <w:p w14:paraId="51CCF778" w14:textId="77777777" w:rsidR="00635064" w:rsidRDefault="00635064" w:rsidP="001F69EB">
      <w:pPr>
        <w:ind w:left="720"/>
        <w:contextualSpacing/>
        <w:jc w:val="both"/>
        <w:rPr>
          <w:rFonts w:ascii="Cambria" w:hAnsi="Cambria"/>
          <w:sz w:val="24"/>
          <w:szCs w:val="24"/>
        </w:rPr>
      </w:pPr>
    </w:p>
    <w:p w14:paraId="2F31FD90" w14:textId="76EC0BA9" w:rsidR="00B953F0" w:rsidRPr="00B953F0" w:rsidRDefault="00B953F0" w:rsidP="0096053D">
      <w:pPr>
        <w:contextualSpacing/>
        <w:jc w:val="both"/>
        <w:rPr>
          <w:rFonts w:ascii="Cambria" w:hAnsi="Cambria"/>
          <w:b/>
          <w:bCs/>
          <w:sz w:val="24"/>
          <w:szCs w:val="24"/>
        </w:rPr>
      </w:pPr>
      <w:r w:rsidRPr="00B953F0">
        <w:rPr>
          <w:rFonts w:ascii="Cambria" w:hAnsi="Cambria"/>
          <w:b/>
          <w:bCs/>
          <w:sz w:val="24"/>
          <w:szCs w:val="24"/>
        </w:rPr>
        <w:t>15.</w:t>
      </w:r>
      <w:r w:rsidRPr="00B953F0">
        <w:rPr>
          <w:rFonts w:ascii="Cambria" w:hAnsi="Cambria"/>
          <w:b/>
          <w:bCs/>
          <w:sz w:val="24"/>
          <w:szCs w:val="24"/>
        </w:rPr>
        <w:tab/>
        <w:t>DOMANDA DI PARTECIPAZIONE E DOCUMENTAZIONE AMMINISTRATIVA</w:t>
      </w:r>
      <w:r w:rsidR="00530809">
        <w:rPr>
          <w:rFonts w:ascii="Cambria" w:hAnsi="Cambria"/>
          <w:b/>
          <w:bCs/>
          <w:sz w:val="24"/>
          <w:szCs w:val="24"/>
        </w:rPr>
        <w:t xml:space="preserve"> E TECNICA</w:t>
      </w:r>
    </w:p>
    <w:p w14:paraId="2BD955F4" w14:textId="4CF1508E" w:rsidR="00B953F0" w:rsidRPr="00B953F0" w:rsidRDefault="00B953F0" w:rsidP="0096053D">
      <w:pPr>
        <w:contextualSpacing/>
        <w:jc w:val="both"/>
        <w:rPr>
          <w:rFonts w:ascii="Cambria" w:hAnsi="Cambria"/>
          <w:sz w:val="24"/>
          <w:szCs w:val="24"/>
        </w:rPr>
      </w:pPr>
      <w:r w:rsidRPr="00B953F0">
        <w:rPr>
          <w:rFonts w:ascii="Cambria" w:hAnsi="Cambria"/>
          <w:sz w:val="24"/>
          <w:szCs w:val="24"/>
        </w:rPr>
        <w:t xml:space="preserve">L’operatore economico utilizza </w:t>
      </w:r>
      <w:r w:rsidR="009A70EE">
        <w:rPr>
          <w:rFonts w:ascii="Cambria" w:hAnsi="Cambria"/>
          <w:sz w:val="24"/>
          <w:szCs w:val="24"/>
        </w:rPr>
        <w:t>l</w:t>
      </w:r>
      <w:r w:rsidRPr="00B953F0">
        <w:rPr>
          <w:rFonts w:ascii="Cambria" w:hAnsi="Cambria"/>
          <w:sz w:val="24"/>
          <w:szCs w:val="24"/>
        </w:rPr>
        <w:t xml:space="preserve">a Piattaforma </w:t>
      </w:r>
      <w:r>
        <w:rPr>
          <w:rFonts w:ascii="Cambria" w:hAnsi="Cambria"/>
          <w:sz w:val="24"/>
          <w:szCs w:val="24"/>
        </w:rPr>
        <w:t>Net4market</w:t>
      </w:r>
      <w:r w:rsidRPr="00B953F0">
        <w:rPr>
          <w:rFonts w:ascii="Cambria" w:hAnsi="Cambria"/>
          <w:sz w:val="24"/>
          <w:szCs w:val="24"/>
        </w:rPr>
        <w:t xml:space="preserve"> per compilare o allegare la seguente documentazione:</w:t>
      </w:r>
    </w:p>
    <w:p w14:paraId="4BC346E9" w14:textId="56F32D8F" w:rsidR="00B953F0" w:rsidRPr="00B953F0" w:rsidRDefault="00B953F0" w:rsidP="001F69EB">
      <w:pPr>
        <w:ind w:left="720"/>
        <w:contextualSpacing/>
        <w:jc w:val="both"/>
        <w:rPr>
          <w:rFonts w:ascii="Cambria" w:hAnsi="Cambria"/>
          <w:sz w:val="24"/>
          <w:szCs w:val="24"/>
        </w:rPr>
      </w:pPr>
      <w:r w:rsidRPr="00B953F0">
        <w:rPr>
          <w:rFonts w:ascii="Cambria" w:hAnsi="Cambria"/>
          <w:sz w:val="24"/>
          <w:szCs w:val="24"/>
        </w:rPr>
        <w:t>1)</w:t>
      </w:r>
      <w:r w:rsidRPr="00B953F0">
        <w:rPr>
          <w:rFonts w:ascii="Cambria" w:hAnsi="Cambria"/>
          <w:sz w:val="24"/>
          <w:szCs w:val="24"/>
        </w:rPr>
        <w:tab/>
      </w:r>
      <w:r w:rsidR="00F06577">
        <w:rPr>
          <w:rFonts w:ascii="Cambria" w:hAnsi="Cambria"/>
          <w:sz w:val="24"/>
          <w:szCs w:val="24"/>
        </w:rPr>
        <w:t>D</w:t>
      </w:r>
      <w:r w:rsidRPr="00B953F0">
        <w:rPr>
          <w:rFonts w:ascii="Cambria" w:hAnsi="Cambria"/>
          <w:sz w:val="24"/>
          <w:szCs w:val="24"/>
        </w:rPr>
        <w:t>omanda di partecipazion</w:t>
      </w:r>
      <w:r w:rsidR="00530809">
        <w:rPr>
          <w:rFonts w:ascii="Cambria" w:hAnsi="Cambria"/>
          <w:sz w:val="24"/>
          <w:szCs w:val="24"/>
        </w:rPr>
        <w:t>e</w:t>
      </w:r>
    </w:p>
    <w:p w14:paraId="1D84273F" w14:textId="3450AE5D" w:rsidR="00B953F0" w:rsidRPr="00B953F0" w:rsidRDefault="00B953F0" w:rsidP="001F69EB">
      <w:pPr>
        <w:ind w:left="720"/>
        <w:contextualSpacing/>
        <w:jc w:val="both"/>
        <w:rPr>
          <w:rFonts w:ascii="Cambria" w:hAnsi="Cambria"/>
          <w:sz w:val="24"/>
          <w:szCs w:val="24"/>
        </w:rPr>
      </w:pPr>
      <w:r w:rsidRPr="00B953F0">
        <w:rPr>
          <w:rFonts w:ascii="Cambria" w:hAnsi="Cambria"/>
          <w:sz w:val="24"/>
          <w:szCs w:val="24"/>
        </w:rPr>
        <w:t>2)</w:t>
      </w:r>
      <w:r w:rsidRPr="00B953F0">
        <w:rPr>
          <w:rFonts w:ascii="Cambria" w:hAnsi="Cambria"/>
          <w:sz w:val="24"/>
          <w:szCs w:val="24"/>
        </w:rPr>
        <w:tab/>
        <w:t>DGUE</w:t>
      </w:r>
      <w:r w:rsidR="00994423" w:rsidRPr="00635064">
        <w:rPr>
          <w:rFonts w:ascii="Cambria" w:hAnsi="Cambria"/>
          <w:sz w:val="24"/>
          <w:szCs w:val="24"/>
        </w:rPr>
        <w:t>;</w:t>
      </w:r>
    </w:p>
    <w:p w14:paraId="71E2641D" w14:textId="64BA93A1" w:rsidR="00B953F0" w:rsidRPr="00B953F0" w:rsidRDefault="00B953F0" w:rsidP="001F69EB">
      <w:pPr>
        <w:ind w:left="720"/>
        <w:contextualSpacing/>
        <w:jc w:val="both"/>
        <w:rPr>
          <w:rFonts w:ascii="Cambria" w:hAnsi="Cambria"/>
          <w:sz w:val="24"/>
          <w:szCs w:val="24"/>
        </w:rPr>
      </w:pPr>
      <w:r w:rsidRPr="00B953F0">
        <w:rPr>
          <w:rFonts w:ascii="Cambria" w:hAnsi="Cambria"/>
          <w:sz w:val="24"/>
          <w:szCs w:val="24"/>
        </w:rPr>
        <w:t>3)</w:t>
      </w:r>
      <w:r w:rsidRPr="00B953F0">
        <w:rPr>
          <w:rFonts w:ascii="Cambria" w:hAnsi="Cambria"/>
          <w:sz w:val="24"/>
          <w:szCs w:val="24"/>
        </w:rPr>
        <w:tab/>
      </w:r>
      <w:r w:rsidR="0029397B">
        <w:rPr>
          <w:rFonts w:ascii="Cambria" w:hAnsi="Cambria"/>
          <w:sz w:val="24"/>
          <w:szCs w:val="24"/>
        </w:rPr>
        <w:t>(</w:t>
      </w:r>
      <w:r w:rsidRPr="00B953F0">
        <w:rPr>
          <w:rFonts w:ascii="Cambria" w:hAnsi="Cambria"/>
          <w:sz w:val="24"/>
          <w:szCs w:val="24"/>
        </w:rPr>
        <w:t>eventuale</w:t>
      </w:r>
      <w:r w:rsidR="0029397B">
        <w:rPr>
          <w:rFonts w:ascii="Cambria" w:hAnsi="Cambria"/>
          <w:sz w:val="24"/>
          <w:szCs w:val="24"/>
        </w:rPr>
        <w:t>)</w:t>
      </w:r>
      <w:r w:rsidRPr="00B953F0">
        <w:rPr>
          <w:rFonts w:ascii="Cambria" w:hAnsi="Cambria"/>
          <w:sz w:val="24"/>
          <w:szCs w:val="24"/>
        </w:rPr>
        <w:t xml:space="preserve"> procura;</w:t>
      </w:r>
    </w:p>
    <w:p w14:paraId="0C842D61" w14:textId="45CD8CB9" w:rsidR="00635064" w:rsidRDefault="00B953F0" w:rsidP="00635064">
      <w:pPr>
        <w:ind w:left="720"/>
        <w:contextualSpacing/>
        <w:jc w:val="both"/>
        <w:rPr>
          <w:rFonts w:ascii="Cambria" w:hAnsi="Cambria"/>
          <w:sz w:val="24"/>
          <w:szCs w:val="24"/>
        </w:rPr>
      </w:pPr>
      <w:r w:rsidRPr="00B953F0">
        <w:rPr>
          <w:rFonts w:ascii="Cambria" w:hAnsi="Cambria"/>
          <w:sz w:val="24"/>
          <w:szCs w:val="24"/>
        </w:rPr>
        <w:t>4)</w:t>
      </w:r>
      <w:r w:rsidRPr="00B953F0">
        <w:rPr>
          <w:rFonts w:ascii="Cambria" w:hAnsi="Cambria"/>
          <w:sz w:val="24"/>
          <w:szCs w:val="24"/>
        </w:rPr>
        <w:tab/>
        <w:t>garanzia provvisoria;</w:t>
      </w:r>
    </w:p>
    <w:p w14:paraId="065EF0B5" w14:textId="1B36D619" w:rsidR="0029397B" w:rsidRPr="00957A3A" w:rsidRDefault="0029397B" w:rsidP="00635064">
      <w:pPr>
        <w:ind w:left="720"/>
        <w:contextualSpacing/>
        <w:jc w:val="both"/>
        <w:rPr>
          <w:rFonts w:ascii="Cambria" w:hAnsi="Cambria"/>
          <w:sz w:val="24"/>
          <w:szCs w:val="24"/>
        </w:rPr>
      </w:pPr>
      <w:r w:rsidRPr="00957A3A">
        <w:rPr>
          <w:rFonts w:ascii="Cambria" w:hAnsi="Cambria"/>
          <w:sz w:val="24"/>
          <w:szCs w:val="24"/>
        </w:rPr>
        <w:t>5)</w:t>
      </w:r>
      <w:r w:rsidRPr="00957A3A">
        <w:rPr>
          <w:rFonts w:ascii="Cambria" w:hAnsi="Cambria"/>
          <w:sz w:val="24"/>
          <w:szCs w:val="24"/>
        </w:rPr>
        <w:tab/>
        <w:t>(eventuale) dichiarazioni da rendere ai sensi dell’art. 15.2;</w:t>
      </w:r>
    </w:p>
    <w:p w14:paraId="34D61874" w14:textId="70D2D833" w:rsidR="00B953F0" w:rsidRPr="00957A3A" w:rsidRDefault="00B953F0" w:rsidP="001F69EB">
      <w:pPr>
        <w:ind w:left="720"/>
        <w:contextualSpacing/>
        <w:jc w:val="both"/>
        <w:rPr>
          <w:rFonts w:ascii="Cambria" w:hAnsi="Cambria"/>
          <w:sz w:val="24"/>
          <w:szCs w:val="24"/>
        </w:rPr>
      </w:pPr>
      <w:r w:rsidRPr="00957A3A">
        <w:rPr>
          <w:rFonts w:ascii="Cambria" w:hAnsi="Cambria"/>
          <w:sz w:val="24"/>
          <w:szCs w:val="24"/>
        </w:rPr>
        <w:t>5)</w:t>
      </w:r>
      <w:r w:rsidRPr="00957A3A">
        <w:rPr>
          <w:rFonts w:ascii="Cambria" w:hAnsi="Cambria"/>
          <w:sz w:val="24"/>
          <w:szCs w:val="24"/>
        </w:rPr>
        <w:tab/>
      </w:r>
      <w:r w:rsidR="00530809">
        <w:rPr>
          <w:rFonts w:ascii="Cambria" w:hAnsi="Cambria"/>
          <w:sz w:val="24"/>
          <w:szCs w:val="24"/>
        </w:rPr>
        <w:t xml:space="preserve">(eventuale) </w:t>
      </w:r>
      <w:r w:rsidRPr="00957A3A">
        <w:rPr>
          <w:rFonts w:ascii="Cambria" w:hAnsi="Cambria"/>
          <w:sz w:val="24"/>
          <w:szCs w:val="24"/>
        </w:rPr>
        <w:t>documentazione in caso di avvalimento di cui al punto 15.3;</w:t>
      </w:r>
    </w:p>
    <w:p w14:paraId="736615B1" w14:textId="4100B70B" w:rsidR="00635064" w:rsidRDefault="00B953F0" w:rsidP="0029397B">
      <w:pPr>
        <w:ind w:left="720"/>
        <w:contextualSpacing/>
        <w:jc w:val="both"/>
        <w:rPr>
          <w:rFonts w:ascii="Cambria" w:hAnsi="Cambria"/>
          <w:sz w:val="24"/>
          <w:szCs w:val="24"/>
        </w:rPr>
      </w:pPr>
      <w:r w:rsidRPr="00957A3A">
        <w:rPr>
          <w:rFonts w:ascii="Cambria" w:hAnsi="Cambria"/>
          <w:sz w:val="24"/>
          <w:szCs w:val="24"/>
        </w:rPr>
        <w:t>6)</w:t>
      </w:r>
      <w:r w:rsidRPr="00957A3A">
        <w:rPr>
          <w:rFonts w:ascii="Cambria" w:hAnsi="Cambria"/>
          <w:sz w:val="24"/>
          <w:szCs w:val="24"/>
        </w:rPr>
        <w:tab/>
      </w:r>
      <w:r w:rsidR="0029397B" w:rsidRPr="00957A3A">
        <w:rPr>
          <w:rFonts w:ascii="Cambria" w:hAnsi="Cambria"/>
          <w:sz w:val="24"/>
          <w:szCs w:val="24"/>
        </w:rPr>
        <w:t xml:space="preserve">(eventuale) </w:t>
      </w:r>
      <w:r w:rsidRPr="00957A3A">
        <w:rPr>
          <w:rFonts w:ascii="Cambria" w:hAnsi="Cambria"/>
          <w:sz w:val="24"/>
          <w:szCs w:val="24"/>
        </w:rPr>
        <w:t>documentazione per i soggetti associati di cui al punto 15.4;</w:t>
      </w:r>
    </w:p>
    <w:p w14:paraId="44326313" w14:textId="017D76C5" w:rsidR="00635064" w:rsidRDefault="0029397B" w:rsidP="009A70EE">
      <w:pPr>
        <w:ind w:left="720"/>
        <w:contextualSpacing/>
        <w:jc w:val="both"/>
        <w:rPr>
          <w:rFonts w:ascii="Cambria" w:hAnsi="Cambria"/>
          <w:sz w:val="24"/>
          <w:szCs w:val="24"/>
        </w:rPr>
      </w:pPr>
      <w:r>
        <w:rPr>
          <w:rFonts w:ascii="Cambria" w:hAnsi="Cambria"/>
          <w:sz w:val="24"/>
          <w:szCs w:val="24"/>
        </w:rPr>
        <w:t>7</w:t>
      </w:r>
      <w:r w:rsidR="00635064">
        <w:rPr>
          <w:rFonts w:ascii="Cambria" w:hAnsi="Cambria"/>
          <w:sz w:val="24"/>
          <w:szCs w:val="24"/>
        </w:rPr>
        <w:t>)</w:t>
      </w:r>
      <w:r w:rsidR="00635064">
        <w:rPr>
          <w:rFonts w:ascii="Cambria" w:hAnsi="Cambria"/>
          <w:sz w:val="24"/>
          <w:szCs w:val="24"/>
        </w:rPr>
        <w:tab/>
      </w:r>
      <w:r>
        <w:rPr>
          <w:rFonts w:ascii="Cambria" w:hAnsi="Cambria"/>
          <w:sz w:val="24"/>
          <w:szCs w:val="24"/>
        </w:rPr>
        <w:t>documentazione a corredo</w:t>
      </w:r>
      <w:r w:rsidR="00635064">
        <w:rPr>
          <w:rFonts w:ascii="Cambria" w:hAnsi="Cambria"/>
          <w:sz w:val="24"/>
          <w:szCs w:val="24"/>
        </w:rPr>
        <w:t>.</w:t>
      </w:r>
    </w:p>
    <w:p w14:paraId="4EBF667C" w14:textId="77777777" w:rsidR="005D1221" w:rsidRDefault="005D1221" w:rsidP="001F69EB">
      <w:pPr>
        <w:ind w:left="720"/>
        <w:contextualSpacing/>
        <w:jc w:val="both"/>
        <w:rPr>
          <w:rFonts w:ascii="Cambria" w:hAnsi="Cambria"/>
          <w:sz w:val="24"/>
          <w:szCs w:val="24"/>
        </w:rPr>
      </w:pPr>
    </w:p>
    <w:p w14:paraId="7C0825E8" w14:textId="0A9286D5" w:rsidR="005D1221" w:rsidRPr="005D1221" w:rsidRDefault="005D1221" w:rsidP="0096053D">
      <w:pPr>
        <w:contextualSpacing/>
        <w:jc w:val="both"/>
        <w:rPr>
          <w:rFonts w:ascii="Cambria" w:hAnsi="Cambria"/>
          <w:b/>
          <w:bCs/>
          <w:sz w:val="24"/>
          <w:szCs w:val="24"/>
        </w:rPr>
      </w:pPr>
      <w:r w:rsidRPr="005D1221">
        <w:rPr>
          <w:rFonts w:ascii="Cambria" w:hAnsi="Cambria"/>
          <w:b/>
          <w:bCs/>
          <w:sz w:val="24"/>
          <w:szCs w:val="24"/>
        </w:rPr>
        <w:t xml:space="preserve">15.1 DOMANDA DI PARTECIPAZIONE ED EVENTUALE PROCURA </w:t>
      </w:r>
    </w:p>
    <w:p w14:paraId="5FA33063" w14:textId="1DACB218" w:rsidR="005D1221" w:rsidRPr="005D1221" w:rsidRDefault="005D1221" w:rsidP="0096053D">
      <w:pPr>
        <w:contextualSpacing/>
        <w:jc w:val="both"/>
        <w:rPr>
          <w:rFonts w:ascii="Cambria" w:hAnsi="Cambria"/>
          <w:sz w:val="24"/>
          <w:szCs w:val="24"/>
        </w:rPr>
      </w:pPr>
      <w:r w:rsidRPr="005D1221">
        <w:rPr>
          <w:rFonts w:ascii="Cambria" w:hAnsi="Cambria"/>
          <w:sz w:val="24"/>
          <w:szCs w:val="24"/>
        </w:rPr>
        <w:t xml:space="preserve">La </w:t>
      </w:r>
      <w:r w:rsidR="00921857">
        <w:rPr>
          <w:rFonts w:ascii="Cambria" w:hAnsi="Cambria"/>
          <w:sz w:val="24"/>
          <w:szCs w:val="24"/>
        </w:rPr>
        <w:t>D</w:t>
      </w:r>
      <w:r w:rsidRPr="005D1221">
        <w:rPr>
          <w:rFonts w:ascii="Cambria" w:hAnsi="Cambria"/>
          <w:sz w:val="24"/>
          <w:szCs w:val="24"/>
        </w:rPr>
        <w:t>omanda di partecipazione è redatta</w:t>
      </w:r>
      <w:r>
        <w:rPr>
          <w:rFonts w:ascii="Cambria" w:hAnsi="Cambria"/>
          <w:sz w:val="24"/>
          <w:szCs w:val="24"/>
        </w:rPr>
        <w:t>, in bollo,</w:t>
      </w:r>
      <w:r w:rsidRPr="005D1221">
        <w:rPr>
          <w:rFonts w:ascii="Cambria" w:hAnsi="Cambria"/>
          <w:sz w:val="24"/>
          <w:szCs w:val="24"/>
        </w:rPr>
        <w:t xml:space="preserve"> </w:t>
      </w:r>
      <w:r w:rsidR="00946A96">
        <w:rPr>
          <w:rFonts w:ascii="Cambria" w:hAnsi="Cambria"/>
          <w:sz w:val="24"/>
          <w:szCs w:val="24"/>
        </w:rPr>
        <w:t xml:space="preserve">preferibilmente </w:t>
      </w:r>
      <w:r w:rsidRPr="005D1221">
        <w:rPr>
          <w:rFonts w:ascii="Cambria" w:hAnsi="Cambria"/>
          <w:sz w:val="24"/>
          <w:szCs w:val="24"/>
        </w:rPr>
        <w:t xml:space="preserve">secondo il </w:t>
      </w:r>
      <w:r w:rsidR="00921857">
        <w:rPr>
          <w:rFonts w:ascii="Cambria" w:hAnsi="Cambria"/>
          <w:sz w:val="24"/>
          <w:szCs w:val="24"/>
        </w:rPr>
        <w:t>M</w:t>
      </w:r>
      <w:r w:rsidRPr="005D1221">
        <w:rPr>
          <w:rFonts w:ascii="Cambria" w:hAnsi="Cambria"/>
          <w:sz w:val="24"/>
          <w:szCs w:val="24"/>
        </w:rPr>
        <w:t>odello</w:t>
      </w:r>
      <w:r w:rsidR="00B452F5">
        <w:rPr>
          <w:rFonts w:ascii="Cambria" w:hAnsi="Cambria"/>
          <w:sz w:val="24"/>
          <w:szCs w:val="24"/>
        </w:rPr>
        <w:t xml:space="preserve"> n. </w:t>
      </w:r>
      <w:r w:rsidR="00921857">
        <w:rPr>
          <w:rFonts w:ascii="Cambria" w:hAnsi="Cambria"/>
          <w:sz w:val="24"/>
          <w:szCs w:val="24"/>
        </w:rPr>
        <w:t>1</w:t>
      </w:r>
      <w:r w:rsidRPr="005D1221">
        <w:rPr>
          <w:rFonts w:ascii="Cambria" w:hAnsi="Cambria"/>
          <w:sz w:val="24"/>
          <w:szCs w:val="24"/>
        </w:rPr>
        <w:t xml:space="preserve"> </w:t>
      </w:r>
      <w:r w:rsidR="00946A96">
        <w:rPr>
          <w:rFonts w:ascii="Cambria" w:hAnsi="Cambria"/>
          <w:sz w:val="24"/>
          <w:szCs w:val="24"/>
        </w:rPr>
        <w:t>allegato al presente Disciplinare.</w:t>
      </w:r>
    </w:p>
    <w:p w14:paraId="12843097" w14:textId="5AE9E5A8" w:rsidR="005D1221" w:rsidRPr="005D1221" w:rsidRDefault="005D1221" w:rsidP="0096053D">
      <w:pPr>
        <w:contextualSpacing/>
        <w:jc w:val="both"/>
        <w:rPr>
          <w:rFonts w:ascii="Cambria" w:hAnsi="Cambria"/>
          <w:sz w:val="24"/>
          <w:szCs w:val="24"/>
        </w:rPr>
      </w:pPr>
      <w:r w:rsidRPr="005D1221">
        <w:rPr>
          <w:rFonts w:ascii="Cambria" w:hAnsi="Cambria"/>
          <w:sz w:val="24"/>
          <w:szCs w:val="24"/>
        </w:rPr>
        <w:t>Le dichiarazioni in ordine all’insussistenza delle cause automatiche di esclusione di cui</w:t>
      </w:r>
      <w:r w:rsidR="0096053D">
        <w:rPr>
          <w:rFonts w:ascii="Cambria" w:hAnsi="Cambria"/>
          <w:sz w:val="24"/>
          <w:szCs w:val="24"/>
        </w:rPr>
        <w:t xml:space="preserve"> </w:t>
      </w:r>
      <w:r w:rsidRPr="005D1221">
        <w:rPr>
          <w:rFonts w:ascii="Cambria" w:hAnsi="Cambria"/>
          <w:sz w:val="24"/>
          <w:szCs w:val="24"/>
        </w:rPr>
        <w:t xml:space="preserve">all’articolo 94 commi 1 e 2 del Codice sono rese dall’operatore economico in relazione a tutti i soggetti indicati al comma 3. </w:t>
      </w:r>
    </w:p>
    <w:p w14:paraId="7448D689" w14:textId="77777777" w:rsidR="005D1221" w:rsidRPr="005D1221" w:rsidRDefault="005D1221" w:rsidP="0096053D">
      <w:pPr>
        <w:contextualSpacing/>
        <w:jc w:val="both"/>
        <w:rPr>
          <w:rFonts w:ascii="Cambria" w:hAnsi="Cambria"/>
          <w:sz w:val="24"/>
          <w:szCs w:val="24"/>
        </w:rPr>
      </w:pPr>
      <w:r w:rsidRPr="005D1221">
        <w:rPr>
          <w:rFonts w:ascii="Cambria" w:hAnsi="Cambria"/>
          <w:sz w:val="24"/>
          <w:szCs w:val="24"/>
        </w:rPr>
        <w:t>Le dichiarazioni in ordine all’insussistenza delle cause non automatiche di esclusione di cui all’articolo 98, comma 4, lettere g) ed h) del Codice sono rese dall’operatore economico in relazione ai soggetti di cui al punto precedente.</w:t>
      </w:r>
    </w:p>
    <w:p w14:paraId="295B4320" w14:textId="77777777" w:rsidR="005D1221" w:rsidRPr="005D1221" w:rsidRDefault="005D1221" w:rsidP="0096053D">
      <w:pPr>
        <w:contextualSpacing/>
        <w:jc w:val="both"/>
        <w:rPr>
          <w:rFonts w:ascii="Cambria" w:hAnsi="Cambria"/>
          <w:sz w:val="24"/>
          <w:szCs w:val="24"/>
        </w:rPr>
      </w:pPr>
      <w:r w:rsidRPr="005D1221">
        <w:rPr>
          <w:rFonts w:ascii="Cambria" w:hAnsi="Cambria"/>
          <w:sz w:val="24"/>
          <w:szCs w:val="24"/>
        </w:rPr>
        <w:t>Le dichiarazioni in ordine all’insussistenza delle altre cause di esclusione sono rese in relazione all’operatore economico.</w:t>
      </w:r>
    </w:p>
    <w:p w14:paraId="2D2AF81F" w14:textId="77777777" w:rsidR="005D1221" w:rsidRPr="005D1221" w:rsidRDefault="005D1221" w:rsidP="0096053D">
      <w:pPr>
        <w:contextualSpacing/>
        <w:jc w:val="both"/>
        <w:rPr>
          <w:rFonts w:ascii="Cambria" w:hAnsi="Cambria"/>
          <w:sz w:val="24"/>
          <w:szCs w:val="24"/>
        </w:rPr>
      </w:pPr>
      <w:r w:rsidRPr="005D1221">
        <w:rPr>
          <w:rFonts w:ascii="Cambria" w:hAnsi="Cambria"/>
          <w:sz w:val="24"/>
          <w:szCs w:val="24"/>
        </w:rPr>
        <w:t>Con riferimento alle cause di esclusione di cui all’articolo 95 del Codice, il concorrente dichiara:</w:t>
      </w:r>
    </w:p>
    <w:p w14:paraId="647D7A67" w14:textId="60D32065" w:rsidR="005D1221" w:rsidRPr="00C63C9A" w:rsidRDefault="005D1221" w:rsidP="001F69EB">
      <w:pPr>
        <w:pStyle w:val="Paragrafoelenco"/>
        <w:numPr>
          <w:ilvl w:val="0"/>
          <w:numId w:val="18"/>
        </w:numPr>
        <w:jc w:val="both"/>
        <w:rPr>
          <w:rFonts w:ascii="Cambria" w:hAnsi="Cambria"/>
          <w:sz w:val="24"/>
          <w:szCs w:val="24"/>
        </w:rPr>
      </w:pPr>
      <w:r w:rsidRPr="00C63C9A">
        <w:rPr>
          <w:rFonts w:ascii="Cambria" w:hAnsi="Cambria"/>
          <w:sz w:val="24"/>
          <w:szCs w:val="24"/>
        </w:rPr>
        <w:t xml:space="preserve">le gravi infrazioni di cui all’articolo 95, comma 1, lettera a) del Codice commesse nei tre anni antecedenti la data di pubblicazione del bando di gara; </w:t>
      </w:r>
    </w:p>
    <w:p w14:paraId="3CCDA3A6" w14:textId="500937A8" w:rsidR="005D1221" w:rsidRPr="00C63C9A" w:rsidRDefault="005D1221" w:rsidP="001F69EB">
      <w:pPr>
        <w:pStyle w:val="Paragrafoelenco"/>
        <w:numPr>
          <w:ilvl w:val="0"/>
          <w:numId w:val="18"/>
        </w:numPr>
        <w:jc w:val="both"/>
        <w:rPr>
          <w:rFonts w:ascii="Cambria" w:hAnsi="Cambria"/>
          <w:sz w:val="24"/>
          <w:szCs w:val="24"/>
        </w:rPr>
      </w:pPr>
      <w:r w:rsidRPr="00C63C9A">
        <w:rPr>
          <w:rFonts w:ascii="Cambria" w:hAnsi="Cambria"/>
          <w:sz w:val="24"/>
          <w:szCs w:val="24"/>
        </w:rPr>
        <w:t xml:space="preserve">gli atti e i provvedimenti indicati all’articolo 98 comma 6 del </w:t>
      </w:r>
      <w:r w:rsidR="00C63C9A">
        <w:rPr>
          <w:rFonts w:ascii="Cambria" w:hAnsi="Cambria"/>
          <w:sz w:val="24"/>
          <w:szCs w:val="24"/>
        </w:rPr>
        <w:t>C</w:t>
      </w:r>
      <w:r w:rsidRPr="00C63C9A">
        <w:rPr>
          <w:rFonts w:ascii="Cambria" w:hAnsi="Cambria"/>
          <w:sz w:val="24"/>
          <w:szCs w:val="24"/>
        </w:rPr>
        <w:t>odice emessi nei tre anni antecedenti la data di pubblicazione del bando di gara</w:t>
      </w:r>
      <w:r w:rsidR="00C63C9A">
        <w:rPr>
          <w:rFonts w:ascii="Cambria" w:hAnsi="Cambria"/>
          <w:sz w:val="24"/>
          <w:szCs w:val="24"/>
        </w:rPr>
        <w:t>;</w:t>
      </w:r>
    </w:p>
    <w:p w14:paraId="380BF62A" w14:textId="4C7445C4" w:rsidR="005D1221" w:rsidRPr="00C63C9A" w:rsidRDefault="005D1221" w:rsidP="001F69EB">
      <w:pPr>
        <w:pStyle w:val="Paragrafoelenco"/>
        <w:numPr>
          <w:ilvl w:val="0"/>
          <w:numId w:val="18"/>
        </w:numPr>
        <w:jc w:val="both"/>
        <w:rPr>
          <w:rFonts w:ascii="Cambria" w:hAnsi="Cambria"/>
          <w:sz w:val="24"/>
          <w:szCs w:val="24"/>
        </w:rPr>
      </w:pPr>
      <w:r w:rsidRPr="00C63C9A">
        <w:rPr>
          <w:rFonts w:ascii="Cambria" w:hAnsi="Cambria"/>
          <w:sz w:val="24"/>
          <w:szCs w:val="24"/>
        </w:rPr>
        <w:t>tutti gli altri comportamenti di cui all’articolo 98 del Codice, commessi nei tre anni antecedenti la data di pubblicazione del bando di gara.</w:t>
      </w:r>
    </w:p>
    <w:p w14:paraId="3DEF8173" w14:textId="77777777" w:rsidR="005D1221" w:rsidRPr="005D1221" w:rsidRDefault="005D1221" w:rsidP="0096053D">
      <w:pPr>
        <w:contextualSpacing/>
        <w:jc w:val="both"/>
        <w:rPr>
          <w:rFonts w:ascii="Cambria" w:hAnsi="Cambria"/>
          <w:sz w:val="24"/>
          <w:szCs w:val="24"/>
        </w:rPr>
      </w:pPr>
      <w:r w:rsidRPr="005D1221">
        <w:rPr>
          <w:rFonts w:ascii="Cambria" w:hAnsi="Cambria"/>
          <w:sz w:val="24"/>
          <w:szCs w:val="24"/>
        </w:rPr>
        <w:t>La dichiarazione di cui sopra deve essere resa anche nel caso di impugnazione in giudizio dei relativi provvedimenti.</w:t>
      </w:r>
    </w:p>
    <w:p w14:paraId="2845EA9A" w14:textId="77777777" w:rsidR="005D1221" w:rsidRPr="005D1221" w:rsidRDefault="005D1221" w:rsidP="0096053D">
      <w:pPr>
        <w:contextualSpacing/>
        <w:jc w:val="both"/>
        <w:rPr>
          <w:rFonts w:ascii="Cambria" w:hAnsi="Cambria"/>
          <w:sz w:val="24"/>
          <w:szCs w:val="24"/>
        </w:rPr>
      </w:pPr>
      <w:r w:rsidRPr="005D1221">
        <w:rPr>
          <w:rFonts w:ascii="Cambria" w:hAnsi="Cambria"/>
          <w:sz w:val="24"/>
          <w:szCs w:val="24"/>
        </w:rPr>
        <w:t>L’operatore economico dichiara la sussistenza delle cause di esclusione che si sono verificate prima della presentazione dell’offerta e indica le misure di self-</w:t>
      </w:r>
      <w:proofErr w:type="spellStart"/>
      <w:r w:rsidRPr="005D1221">
        <w:rPr>
          <w:rFonts w:ascii="Cambria" w:hAnsi="Cambria"/>
          <w:sz w:val="24"/>
          <w:szCs w:val="24"/>
        </w:rPr>
        <w:t>cleaning</w:t>
      </w:r>
      <w:proofErr w:type="spellEnd"/>
      <w:r w:rsidRPr="005D1221">
        <w:rPr>
          <w:rFonts w:ascii="Cambria" w:hAnsi="Cambria"/>
          <w:sz w:val="24"/>
          <w:szCs w:val="24"/>
        </w:rPr>
        <w:t xml:space="preserve"> adottate, oppure dimostra l’impossibilità di adottare tali misure prima della presentazione dell’offerta.</w:t>
      </w:r>
    </w:p>
    <w:p w14:paraId="1D45D6E9" w14:textId="77777777" w:rsidR="005D1221" w:rsidRPr="005D1221" w:rsidRDefault="005D1221" w:rsidP="0096053D">
      <w:pPr>
        <w:contextualSpacing/>
        <w:jc w:val="both"/>
        <w:rPr>
          <w:rFonts w:ascii="Cambria" w:hAnsi="Cambria"/>
          <w:sz w:val="24"/>
          <w:szCs w:val="24"/>
        </w:rPr>
      </w:pPr>
      <w:r w:rsidRPr="005D1221">
        <w:rPr>
          <w:rFonts w:ascii="Cambria" w:hAnsi="Cambria"/>
          <w:sz w:val="24"/>
          <w:szCs w:val="24"/>
        </w:rPr>
        <w:t>L’operatore economico adotta le misure di self-</w:t>
      </w:r>
      <w:proofErr w:type="spellStart"/>
      <w:r w:rsidRPr="005D1221">
        <w:rPr>
          <w:rFonts w:ascii="Cambria" w:hAnsi="Cambria"/>
          <w:sz w:val="24"/>
          <w:szCs w:val="24"/>
        </w:rPr>
        <w:t>cleaning</w:t>
      </w:r>
      <w:proofErr w:type="spellEnd"/>
      <w:r w:rsidRPr="005D1221">
        <w:rPr>
          <w:rFonts w:ascii="Cambria" w:hAnsi="Cambria"/>
          <w:sz w:val="24"/>
          <w:szCs w:val="24"/>
        </w:rPr>
        <w:t xml:space="preserve"> che è stato impossibilitato ad adottare prima della presentazione dell’offerta e quelle relative a cause di esclusione che si sono verificate dopo tale momento.</w:t>
      </w:r>
    </w:p>
    <w:p w14:paraId="1B526EA1" w14:textId="77777777" w:rsidR="005D1221" w:rsidRPr="005D1221" w:rsidRDefault="005D1221" w:rsidP="0096053D">
      <w:pPr>
        <w:contextualSpacing/>
        <w:jc w:val="both"/>
        <w:rPr>
          <w:rFonts w:ascii="Cambria" w:hAnsi="Cambria"/>
          <w:sz w:val="24"/>
          <w:szCs w:val="24"/>
        </w:rPr>
      </w:pPr>
      <w:r w:rsidRPr="005D1221">
        <w:rPr>
          <w:rFonts w:ascii="Cambria" w:hAnsi="Cambria"/>
          <w:sz w:val="24"/>
          <w:szCs w:val="24"/>
        </w:rPr>
        <w:t>Se l’operatore economico omette di comunicare alla stazione appaltante la sussistenza dei fatti e dei provvedimenti che possono costituire una causa di esclusione ai sensi degli articoli 94 e 95 del Codice e detti fatti o provvedimenti non risultino nel FVOE, il triennio inizia a decorrere dalla data in cui la stazione appaltante ha acquisito gli stessi, anziché dalla commissione del fatto o dall’adozione del provvedimento.</w:t>
      </w:r>
    </w:p>
    <w:p w14:paraId="446AE2FD" w14:textId="77777777" w:rsidR="005D1221" w:rsidRPr="005D1221" w:rsidRDefault="005D1221" w:rsidP="0096053D">
      <w:pPr>
        <w:contextualSpacing/>
        <w:jc w:val="both"/>
        <w:rPr>
          <w:rFonts w:ascii="Cambria" w:hAnsi="Cambria"/>
          <w:sz w:val="24"/>
          <w:szCs w:val="24"/>
        </w:rPr>
      </w:pPr>
      <w:r w:rsidRPr="0096053D">
        <w:rPr>
          <w:rFonts w:ascii="Cambria" w:hAnsi="Cambria"/>
          <w:b/>
          <w:bCs/>
          <w:sz w:val="24"/>
          <w:szCs w:val="24"/>
        </w:rPr>
        <w:t>NB.</w:t>
      </w:r>
      <w:r w:rsidRPr="005D1221">
        <w:rPr>
          <w:rFonts w:ascii="Cambria" w:hAnsi="Cambria"/>
          <w:sz w:val="24"/>
          <w:szCs w:val="24"/>
        </w:rPr>
        <w:t xml:space="preserve"> Le cause di esclusione di cui agli articoli 95, comma 1, lettere b), c) e d) e 98, comma 4, lettera b) del Codice rilevano per la sola gara cui la condotta di riferisce. Pertanto, tali circostanze non devono essere dichiarate in occasione della partecipazione a gare successive e i relativi provvedimenti non sono inseriti nel FVOE.</w:t>
      </w:r>
    </w:p>
    <w:p w14:paraId="7231C925" w14:textId="77777777" w:rsidR="005D1221" w:rsidRPr="005D1221" w:rsidRDefault="005D1221" w:rsidP="0096053D">
      <w:pPr>
        <w:contextualSpacing/>
        <w:jc w:val="both"/>
        <w:rPr>
          <w:rFonts w:ascii="Cambria" w:hAnsi="Cambria"/>
          <w:sz w:val="24"/>
          <w:szCs w:val="24"/>
        </w:rPr>
      </w:pPr>
      <w:r w:rsidRPr="005D1221">
        <w:rPr>
          <w:rFonts w:ascii="Cambria" w:hAnsi="Cambria"/>
          <w:sz w:val="24"/>
          <w:szCs w:val="24"/>
        </w:rPr>
        <w:t>In caso di raggruppamento temporaneo, consorzio ordinario, aggregazione di retisti, GEIE, il concorrente fornisce i dati identificativi (ragione sociale, codice fiscale, sede) e il ruolo di ciascun partecipante.</w:t>
      </w:r>
    </w:p>
    <w:p w14:paraId="7AFE8F97" w14:textId="77777777" w:rsidR="005D1221" w:rsidRPr="005D1221" w:rsidRDefault="005D1221" w:rsidP="0096053D">
      <w:pPr>
        <w:contextualSpacing/>
        <w:jc w:val="both"/>
        <w:rPr>
          <w:rFonts w:ascii="Cambria" w:hAnsi="Cambria"/>
          <w:sz w:val="24"/>
          <w:szCs w:val="24"/>
        </w:rPr>
      </w:pPr>
      <w:r w:rsidRPr="005D1221">
        <w:rPr>
          <w:rFonts w:ascii="Cambria" w:hAnsi="Cambria"/>
          <w:sz w:val="24"/>
          <w:szCs w:val="24"/>
        </w:rPr>
        <w:t>In caso di consorzio di cooperative, consorzio imprese artigiane o di consorzio stabile di cui all’articolo 65, comma 2, lettera b), c), d) del Codice, il consorzio indica il consorziato per il quale concorre alla gara.</w:t>
      </w:r>
    </w:p>
    <w:p w14:paraId="12D79D80" w14:textId="6090AF5B" w:rsidR="005D1221" w:rsidRPr="005D1221" w:rsidRDefault="005D1221" w:rsidP="0096053D">
      <w:pPr>
        <w:contextualSpacing/>
        <w:jc w:val="both"/>
        <w:rPr>
          <w:rFonts w:ascii="Cambria" w:hAnsi="Cambria"/>
          <w:sz w:val="24"/>
          <w:szCs w:val="24"/>
        </w:rPr>
      </w:pPr>
      <w:r w:rsidRPr="005D1221">
        <w:rPr>
          <w:rFonts w:ascii="Cambria" w:hAnsi="Cambria"/>
          <w:sz w:val="24"/>
          <w:szCs w:val="24"/>
        </w:rPr>
        <w:t>Nella domanda di partecipazione il concorrente dichiara:</w:t>
      </w:r>
    </w:p>
    <w:p w14:paraId="6B6A4C58" w14:textId="77777777" w:rsidR="0096053D" w:rsidRDefault="005D1221" w:rsidP="0096053D">
      <w:pPr>
        <w:pStyle w:val="Paragrafoelenco"/>
        <w:numPr>
          <w:ilvl w:val="0"/>
          <w:numId w:val="35"/>
        </w:numPr>
        <w:jc w:val="both"/>
        <w:rPr>
          <w:rFonts w:ascii="Cambria" w:hAnsi="Cambria"/>
          <w:sz w:val="24"/>
          <w:szCs w:val="24"/>
        </w:rPr>
      </w:pPr>
      <w:r w:rsidRPr="0096053D">
        <w:rPr>
          <w:rFonts w:ascii="Cambria" w:hAnsi="Cambria"/>
          <w:sz w:val="24"/>
          <w:szCs w:val="24"/>
        </w:rPr>
        <w:t>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w:t>
      </w:r>
    </w:p>
    <w:p w14:paraId="3BB3E886" w14:textId="77777777" w:rsidR="0096053D" w:rsidRDefault="005D1221" w:rsidP="0096053D">
      <w:pPr>
        <w:pStyle w:val="Paragrafoelenco"/>
        <w:numPr>
          <w:ilvl w:val="0"/>
          <w:numId w:val="35"/>
        </w:numPr>
        <w:jc w:val="both"/>
        <w:rPr>
          <w:rFonts w:ascii="Cambria" w:hAnsi="Cambria"/>
          <w:sz w:val="24"/>
          <w:szCs w:val="24"/>
        </w:rPr>
      </w:pPr>
      <w:r w:rsidRPr="0096053D">
        <w:rPr>
          <w:rFonts w:ascii="Cambria" w:hAnsi="Cambria"/>
          <w:sz w:val="24"/>
          <w:szCs w:val="24"/>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r w:rsidR="00A71D84" w:rsidRPr="0096053D">
        <w:rPr>
          <w:rFonts w:ascii="Cambria" w:hAnsi="Cambria"/>
          <w:sz w:val="24"/>
          <w:szCs w:val="24"/>
        </w:rPr>
        <w:t>;</w:t>
      </w:r>
    </w:p>
    <w:p w14:paraId="50079FF3" w14:textId="77777777" w:rsidR="0096053D" w:rsidRDefault="005D1221" w:rsidP="0096053D">
      <w:pPr>
        <w:pStyle w:val="Paragrafoelenco"/>
        <w:numPr>
          <w:ilvl w:val="0"/>
          <w:numId w:val="35"/>
        </w:numPr>
        <w:jc w:val="both"/>
        <w:rPr>
          <w:rFonts w:ascii="Cambria" w:hAnsi="Cambria"/>
          <w:sz w:val="24"/>
          <w:szCs w:val="24"/>
        </w:rPr>
      </w:pPr>
      <w:r w:rsidRPr="0096053D">
        <w:rPr>
          <w:rFonts w:ascii="Cambria" w:hAnsi="Cambria"/>
          <w:sz w:val="24"/>
          <w:szCs w:val="24"/>
        </w:rPr>
        <w:t>di accettare, senza condizione o riserva alcuna, tutte le norme e disposizioni contenute nella documentazione gara;</w:t>
      </w:r>
    </w:p>
    <w:p w14:paraId="47B44267" w14:textId="77777777" w:rsidR="0096053D" w:rsidRDefault="005D1221" w:rsidP="0096053D">
      <w:pPr>
        <w:pStyle w:val="Paragrafoelenco"/>
        <w:numPr>
          <w:ilvl w:val="0"/>
          <w:numId w:val="35"/>
        </w:numPr>
        <w:jc w:val="both"/>
        <w:rPr>
          <w:rFonts w:ascii="Cambria" w:hAnsi="Cambria"/>
          <w:sz w:val="24"/>
          <w:szCs w:val="24"/>
        </w:rPr>
      </w:pPr>
      <w:r w:rsidRPr="0096053D">
        <w:rPr>
          <w:rFonts w:ascii="Cambria" w:hAnsi="Cambria"/>
          <w:sz w:val="24"/>
          <w:szCs w:val="24"/>
        </w:rPr>
        <w:t>di applicare il CCNL indicato dalla stazione appaltante o altro CCNL equivalente, con l’indicazione del relativo codice alfanumerico unico di cui all’articolo 16 quater del decreto legge 76/20;</w:t>
      </w:r>
    </w:p>
    <w:p w14:paraId="7A2A7F34" w14:textId="77777777" w:rsidR="0096053D" w:rsidRDefault="005D1221" w:rsidP="0096053D">
      <w:pPr>
        <w:pStyle w:val="Paragrafoelenco"/>
        <w:numPr>
          <w:ilvl w:val="0"/>
          <w:numId w:val="35"/>
        </w:numPr>
        <w:jc w:val="both"/>
        <w:rPr>
          <w:rFonts w:ascii="Cambria" w:hAnsi="Cambria"/>
          <w:sz w:val="24"/>
          <w:szCs w:val="24"/>
        </w:rPr>
      </w:pPr>
      <w:r w:rsidRPr="0096053D">
        <w:rPr>
          <w:rFonts w:ascii="Cambria" w:hAnsi="Cambria"/>
          <w:sz w:val="24"/>
          <w:szCs w:val="24"/>
        </w:rPr>
        <w:t>di garantire, secondo quanto indicato all’articolo 9, la stabilità occupazionale del personale impiegato;</w:t>
      </w:r>
    </w:p>
    <w:p w14:paraId="2E7B475D" w14:textId="77777777" w:rsidR="0096053D" w:rsidRDefault="005D1221" w:rsidP="0096053D">
      <w:pPr>
        <w:pStyle w:val="Paragrafoelenco"/>
        <w:numPr>
          <w:ilvl w:val="0"/>
          <w:numId w:val="35"/>
        </w:numPr>
        <w:jc w:val="both"/>
        <w:rPr>
          <w:rFonts w:ascii="Cambria" w:hAnsi="Cambria"/>
          <w:sz w:val="24"/>
          <w:szCs w:val="24"/>
        </w:rPr>
      </w:pPr>
      <w:r w:rsidRPr="0096053D">
        <w:rPr>
          <w:rFonts w:ascii="Cambria" w:hAnsi="Cambria"/>
          <w:sz w:val="24"/>
          <w:szCs w:val="24"/>
        </w:rPr>
        <w:t>di garantire, secondo quanto indicato all’articolo 9,</w:t>
      </w:r>
      <w:r w:rsidR="00A615B7" w:rsidRPr="0096053D">
        <w:rPr>
          <w:rFonts w:ascii="Cambria" w:hAnsi="Cambria"/>
          <w:sz w:val="24"/>
          <w:szCs w:val="24"/>
        </w:rPr>
        <w:t xml:space="preserve"> la parità di genere e generazionale;</w:t>
      </w:r>
    </w:p>
    <w:p w14:paraId="52665A90" w14:textId="77777777" w:rsidR="0096053D" w:rsidRDefault="005D1221" w:rsidP="0096053D">
      <w:pPr>
        <w:pStyle w:val="Paragrafoelenco"/>
        <w:numPr>
          <w:ilvl w:val="0"/>
          <w:numId w:val="35"/>
        </w:numPr>
        <w:jc w:val="both"/>
        <w:rPr>
          <w:rFonts w:ascii="Cambria" w:hAnsi="Cambria"/>
          <w:sz w:val="24"/>
          <w:szCs w:val="24"/>
        </w:rPr>
      </w:pPr>
      <w:r w:rsidRPr="0096053D">
        <w:rPr>
          <w:rFonts w:ascii="Cambria" w:hAnsi="Cambria"/>
          <w:sz w:val="24"/>
          <w:szCs w:val="24"/>
        </w:rPr>
        <w:t>di aver assolto agli obblighi di cui alla legge n. 68/1999;</w:t>
      </w:r>
    </w:p>
    <w:p w14:paraId="647264B9" w14:textId="77777777" w:rsidR="0096053D" w:rsidRDefault="005D1221" w:rsidP="0096053D">
      <w:pPr>
        <w:pStyle w:val="Paragrafoelenco"/>
        <w:numPr>
          <w:ilvl w:val="0"/>
          <w:numId w:val="35"/>
        </w:numPr>
        <w:jc w:val="both"/>
        <w:rPr>
          <w:rFonts w:ascii="Cambria" w:hAnsi="Cambria"/>
          <w:sz w:val="24"/>
          <w:szCs w:val="24"/>
        </w:rPr>
      </w:pPr>
      <w:r w:rsidRPr="0096053D">
        <w:rPr>
          <w:rFonts w:ascii="Cambria" w:hAnsi="Cambria"/>
          <w:sz w:val="24"/>
          <w:szCs w:val="24"/>
        </w:rPr>
        <w:t xml:space="preserve">di impegnarsi a sottoscrivere la dichiarazione di conformità agli standard sociali minimi di cui all’allegato I al decreto del Ministero dell’Ambiente e della Tutela del Territorio e del Mare del 6 giugno 2012; </w:t>
      </w:r>
    </w:p>
    <w:p w14:paraId="71C2FEB0" w14:textId="3654C448" w:rsidR="00B452F5" w:rsidRDefault="00B452F5" w:rsidP="0096053D">
      <w:pPr>
        <w:pStyle w:val="Paragrafoelenco"/>
        <w:numPr>
          <w:ilvl w:val="0"/>
          <w:numId w:val="35"/>
        </w:numPr>
        <w:jc w:val="both"/>
        <w:rPr>
          <w:rFonts w:ascii="Cambria" w:hAnsi="Cambria"/>
          <w:sz w:val="24"/>
          <w:szCs w:val="24"/>
        </w:rPr>
      </w:pPr>
      <w:r>
        <w:rPr>
          <w:rFonts w:ascii="Cambria" w:hAnsi="Cambria"/>
          <w:sz w:val="24"/>
          <w:szCs w:val="24"/>
        </w:rPr>
        <w:t xml:space="preserve">di </w:t>
      </w:r>
      <w:r w:rsidR="00545E6E">
        <w:rPr>
          <w:rFonts w:ascii="Cambria" w:hAnsi="Cambria"/>
          <w:sz w:val="24"/>
          <w:szCs w:val="24"/>
        </w:rPr>
        <w:t>impegnarsi</w:t>
      </w:r>
      <w:r w:rsidRPr="00B452F5">
        <w:rPr>
          <w:rFonts w:ascii="Cambria" w:hAnsi="Cambria"/>
          <w:sz w:val="24"/>
          <w:szCs w:val="24"/>
        </w:rPr>
        <w:t>, in caso di affidamento, a presentare prima dell’avvio dell’attività il documento della “valutazione dei rischi” per quanto concerne le specifiche prestazioni lavorative affidate, collaborando anche per rilevare le possibili interferenze, in coordinamento con il preposto ufficio dell’Azienda;</w:t>
      </w:r>
    </w:p>
    <w:p w14:paraId="416CE980" w14:textId="55849076" w:rsidR="0096053D" w:rsidRDefault="005D1221" w:rsidP="0096053D">
      <w:pPr>
        <w:pStyle w:val="Paragrafoelenco"/>
        <w:numPr>
          <w:ilvl w:val="0"/>
          <w:numId w:val="35"/>
        </w:numPr>
        <w:jc w:val="both"/>
        <w:rPr>
          <w:rFonts w:ascii="Cambria" w:hAnsi="Cambria"/>
          <w:sz w:val="24"/>
          <w:szCs w:val="24"/>
        </w:rPr>
      </w:pPr>
      <w:r w:rsidRPr="0096053D">
        <w:rPr>
          <w:rFonts w:ascii="Cambria" w:hAnsi="Cambria"/>
          <w:sz w:val="24"/>
          <w:szCs w:val="24"/>
        </w:rPr>
        <w:t xml:space="preserve">di essere edotto degli obblighi derivanti dal Codice di comportamento adottato dalla </w:t>
      </w:r>
      <w:r w:rsidR="00A615B7" w:rsidRPr="0096053D">
        <w:rPr>
          <w:rFonts w:ascii="Cambria" w:hAnsi="Cambria"/>
          <w:sz w:val="24"/>
          <w:szCs w:val="24"/>
        </w:rPr>
        <w:t>S</w:t>
      </w:r>
      <w:r w:rsidRPr="0096053D">
        <w:rPr>
          <w:rFonts w:ascii="Cambria" w:hAnsi="Cambria"/>
          <w:sz w:val="24"/>
          <w:szCs w:val="24"/>
        </w:rPr>
        <w:t>tazione appaltante</w:t>
      </w:r>
      <w:r w:rsidR="0026588D">
        <w:rPr>
          <w:rFonts w:ascii="Cambria" w:hAnsi="Cambria"/>
          <w:sz w:val="24"/>
          <w:szCs w:val="24"/>
        </w:rPr>
        <w:t xml:space="preserve"> </w:t>
      </w:r>
      <w:r w:rsidRPr="0096053D">
        <w:rPr>
          <w:rFonts w:ascii="Cambria" w:hAnsi="Cambria"/>
          <w:sz w:val="24"/>
          <w:szCs w:val="24"/>
        </w:rPr>
        <w:t xml:space="preserve">reperibile </w:t>
      </w:r>
      <w:r w:rsidR="0026588D" w:rsidRPr="00B452F5">
        <w:rPr>
          <w:rFonts w:ascii="Cambria" w:hAnsi="Cambria"/>
          <w:sz w:val="24"/>
          <w:szCs w:val="24"/>
        </w:rPr>
        <w:t>sul sito internet aziendale</w:t>
      </w:r>
      <w:r w:rsidR="0026588D">
        <w:rPr>
          <w:rFonts w:ascii="Cambria" w:hAnsi="Cambria"/>
          <w:sz w:val="24"/>
          <w:szCs w:val="24"/>
        </w:rPr>
        <w:t xml:space="preserve"> </w:t>
      </w:r>
      <w:r w:rsidRPr="0096053D">
        <w:rPr>
          <w:rFonts w:ascii="Cambria" w:hAnsi="Cambria"/>
          <w:sz w:val="24"/>
          <w:szCs w:val="24"/>
        </w:rPr>
        <w:t xml:space="preserve">e di impegnarsi, in caso di aggiudicazione, ad osservare e a far osservare ai propri dipendenti e collaboratori, per quanto applicabile, il suddetto </w:t>
      </w:r>
      <w:r w:rsidR="00B452F5">
        <w:rPr>
          <w:rFonts w:ascii="Cambria" w:hAnsi="Cambria"/>
          <w:sz w:val="24"/>
          <w:szCs w:val="24"/>
        </w:rPr>
        <w:t>C</w:t>
      </w:r>
      <w:r w:rsidRPr="0096053D">
        <w:rPr>
          <w:rFonts w:ascii="Cambria" w:hAnsi="Cambria"/>
          <w:sz w:val="24"/>
          <w:szCs w:val="24"/>
        </w:rPr>
        <w:t>odice, pena la risoluzione del contratto;</w:t>
      </w:r>
    </w:p>
    <w:p w14:paraId="7935EE55" w14:textId="77777777" w:rsidR="0096053D" w:rsidRDefault="005D1221" w:rsidP="0096053D">
      <w:pPr>
        <w:pStyle w:val="Paragrafoelenco"/>
        <w:numPr>
          <w:ilvl w:val="0"/>
          <w:numId w:val="35"/>
        </w:numPr>
        <w:jc w:val="both"/>
        <w:rPr>
          <w:rFonts w:ascii="Cambria" w:hAnsi="Cambria"/>
          <w:sz w:val="24"/>
          <w:szCs w:val="24"/>
        </w:rPr>
      </w:pPr>
      <w:r w:rsidRPr="0096053D">
        <w:rPr>
          <w:rFonts w:ascii="Cambria" w:hAnsi="Cambria"/>
          <w:b/>
          <w:bCs/>
          <w:sz w:val="24"/>
          <w:szCs w:val="24"/>
        </w:rPr>
        <w:t>per gli operatori economici non residenti e privi di stabile organizzazione in Italia</w:t>
      </w:r>
      <w:r w:rsidRPr="0096053D">
        <w:rPr>
          <w:rFonts w:ascii="Cambria" w:hAnsi="Cambria"/>
          <w:sz w:val="24"/>
          <w:szCs w:val="24"/>
        </w:rPr>
        <w:t>,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10DE3B10" w14:textId="77777777" w:rsidR="0096053D" w:rsidRDefault="005D1221" w:rsidP="0096053D">
      <w:pPr>
        <w:pStyle w:val="Paragrafoelenco"/>
        <w:numPr>
          <w:ilvl w:val="0"/>
          <w:numId w:val="35"/>
        </w:numPr>
        <w:jc w:val="both"/>
        <w:rPr>
          <w:rFonts w:ascii="Cambria" w:hAnsi="Cambria"/>
          <w:sz w:val="24"/>
          <w:szCs w:val="24"/>
        </w:rPr>
      </w:pPr>
      <w:r w:rsidRPr="0096053D">
        <w:rPr>
          <w:rFonts w:ascii="Cambria" w:hAnsi="Cambria"/>
          <w:b/>
          <w:bCs/>
          <w:sz w:val="24"/>
          <w:szCs w:val="24"/>
        </w:rPr>
        <w:t>per gli operatori economici non residenti e privi di stabile organizzazione in Italia</w:t>
      </w:r>
      <w:r w:rsidRPr="0096053D">
        <w:rPr>
          <w:rFonts w:ascii="Cambria" w:hAnsi="Cambria"/>
          <w:sz w:val="24"/>
          <w:szCs w:val="24"/>
        </w:rPr>
        <w:t>, il domicilio fiscale …, il codice fiscale …, la partita IVA …, l’indirizzo di posta elettronica certificata o strumento analogo negli altri Stati Membri, ai fini delle comunicazioni di cui all’articolo 90 del Codice;</w:t>
      </w:r>
    </w:p>
    <w:p w14:paraId="3EFA71D3" w14:textId="70F562DA" w:rsidR="005D1221" w:rsidRPr="0096053D" w:rsidRDefault="005D1221" w:rsidP="0096053D">
      <w:pPr>
        <w:pStyle w:val="Paragrafoelenco"/>
        <w:numPr>
          <w:ilvl w:val="0"/>
          <w:numId w:val="35"/>
        </w:numPr>
        <w:jc w:val="both"/>
        <w:rPr>
          <w:rFonts w:ascii="Cambria" w:hAnsi="Cambria"/>
          <w:sz w:val="24"/>
          <w:szCs w:val="24"/>
        </w:rPr>
      </w:pPr>
      <w:r w:rsidRPr="0096053D">
        <w:rPr>
          <w:rFonts w:ascii="Cambria" w:hAnsi="Cambria"/>
          <w:sz w:val="24"/>
          <w:szCs w:val="24"/>
        </w:rPr>
        <w:t>di aver preso visione e di accettare il trattamento dei dati personali di cui al punto 2</w:t>
      </w:r>
      <w:r w:rsidR="001745C4" w:rsidRPr="0096053D">
        <w:rPr>
          <w:rFonts w:ascii="Cambria" w:hAnsi="Cambria"/>
          <w:sz w:val="24"/>
          <w:szCs w:val="24"/>
        </w:rPr>
        <w:t>9</w:t>
      </w:r>
      <w:r w:rsidRPr="0096053D">
        <w:rPr>
          <w:rFonts w:ascii="Cambria" w:hAnsi="Cambria"/>
          <w:sz w:val="24"/>
          <w:szCs w:val="24"/>
        </w:rPr>
        <w:t xml:space="preserve">. </w:t>
      </w:r>
    </w:p>
    <w:p w14:paraId="28ED7CF4" w14:textId="77777777" w:rsidR="005D1221" w:rsidRPr="005D1221" w:rsidRDefault="005D1221" w:rsidP="0096053D">
      <w:pPr>
        <w:ind w:left="360"/>
        <w:contextualSpacing/>
        <w:jc w:val="both"/>
        <w:rPr>
          <w:rFonts w:ascii="Cambria" w:hAnsi="Cambria"/>
          <w:sz w:val="24"/>
          <w:szCs w:val="24"/>
        </w:rPr>
      </w:pPr>
      <w:r w:rsidRPr="005D1221">
        <w:rPr>
          <w:rFonts w:ascii="Cambria" w:hAnsi="Cambria"/>
          <w:sz w:val="24"/>
          <w:szCs w:val="24"/>
        </w:rPr>
        <w:t>La domanda e le relative dichiarazioni sono sottoscritte ai sensi del decreto legislativo n. 82/2005:</w:t>
      </w:r>
    </w:p>
    <w:p w14:paraId="0EFEE002" w14:textId="77777777" w:rsidR="00A615B7" w:rsidRDefault="005D1221" w:rsidP="0096053D">
      <w:pPr>
        <w:pStyle w:val="Paragrafoelenco"/>
        <w:numPr>
          <w:ilvl w:val="0"/>
          <w:numId w:val="20"/>
        </w:numPr>
        <w:ind w:left="851" w:hanging="284"/>
        <w:jc w:val="both"/>
        <w:rPr>
          <w:rFonts w:ascii="Cambria" w:hAnsi="Cambria"/>
          <w:sz w:val="24"/>
          <w:szCs w:val="24"/>
        </w:rPr>
      </w:pPr>
      <w:r w:rsidRPr="00A615B7">
        <w:rPr>
          <w:rFonts w:ascii="Cambria" w:hAnsi="Cambria"/>
          <w:sz w:val="24"/>
          <w:szCs w:val="24"/>
        </w:rPr>
        <w:t>dal concorrente che partecipa in forma singola;</w:t>
      </w:r>
    </w:p>
    <w:p w14:paraId="6C07559F" w14:textId="77777777" w:rsidR="00A615B7" w:rsidRDefault="005D1221" w:rsidP="0096053D">
      <w:pPr>
        <w:pStyle w:val="Paragrafoelenco"/>
        <w:numPr>
          <w:ilvl w:val="0"/>
          <w:numId w:val="20"/>
        </w:numPr>
        <w:ind w:left="851" w:hanging="284"/>
        <w:jc w:val="both"/>
        <w:rPr>
          <w:rFonts w:ascii="Cambria" w:hAnsi="Cambria"/>
          <w:sz w:val="24"/>
          <w:szCs w:val="24"/>
        </w:rPr>
      </w:pPr>
      <w:r w:rsidRPr="00A615B7">
        <w:rPr>
          <w:rFonts w:ascii="Cambria" w:hAnsi="Cambria"/>
          <w:sz w:val="24"/>
          <w:szCs w:val="24"/>
        </w:rPr>
        <w:t>nel caso di raggruppamento temporaneo o consorzio ordinario o GEIE costituiti, dalla mandataria/capofila;</w:t>
      </w:r>
    </w:p>
    <w:p w14:paraId="42843B96" w14:textId="77777777" w:rsidR="00A615B7" w:rsidRDefault="005D1221" w:rsidP="0096053D">
      <w:pPr>
        <w:pStyle w:val="Paragrafoelenco"/>
        <w:numPr>
          <w:ilvl w:val="0"/>
          <w:numId w:val="20"/>
        </w:numPr>
        <w:ind w:left="851" w:hanging="284"/>
        <w:jc w:val="both"/>
        <w:rPr>
          <w:rFonts w:ascii="Cambria" w:hAnsi="Cambria"/>
          <w:sz w:val="24"/>
          <w:szCs w:val="24"/>
        </w:rPr>
      </w:pPr>
      <w:r w:rsidRPr="00A615B7">
        <w:rPr>
          <w:rFonts w:ascii="Cambria" w:hAnsi="Cambria"/>
          <w:sz w:val="24"/>
          <w:szCs w:val="24"/>
        </w:rPr>
        <w:t>nel caso di raggruppamento temporaneo o consorzio ordinario o GEIE non ancora costituiti, da tutti i soggetti che costituiranno il raggruppamento o il consorzio o il gruppo;</w:t>
      </w:r>
    </w:p>
    <w:p w14:paraId="6614147F" w14:textId="3A2542E6" w:rsidR="005D1221" w:rsidRPr="00A615B7" w:rsidRDefault="005D1221" w:rsidP="0096053D">
      <w:pPr>
        <w:pStyle w:val="Paragrafoelenco"/>
        <w:numPr>
          <w:ilvl w:val="0"/>
          <w:numId w:val="20"/>
        </w:numPr>
        <w:ind w:left="851" w:hanging="284"/>
        <w:jc w:val="both"/>
        <w:rPr>
          <w:rFonts w:ascii="Cambria" w:hAnsi="Cambria"/>
          <w:sz w:val="24"/>
          <w:szCs w:val="24"/>
        </w:rPr>
      </w:pPr>
      <w:r w:rsidRPr="00A615B7">
        <w:rPr>
          <w:rFonts w:ascii="Cambria" w:hAnsi="Cambria"/>
          <w:sz w:val="24"/>
          <w:szCs w:val="24"/>
        </w:rPr>
        <w:t>nel caso di aggregazioni di retisti:</w:t>
      </w:r>
    </w:p>
    <w:p w14:paraId="2B634752" w14:textId="77777777" w:rsidR="005D1221" w:rsidRPr="005D1221" w:rsidRDefault="005D1221" w:rsidP="001F69EB">
      <w:pPr>
        <w:ind w:left="1701" w:hanging="283"/>
        <w:contextualSpacing/>
        <w:jc w:val="both"/>
        <w:rPr>
          <w:rFonts w:ascii="Cambria" w:hAnsi="Cambria"/>
          <w:sz w:val="24"/>
          <w:szCs w:val="24"/>
        </w:rPr>
      </w:pPr>
      <w:r w:rsidRPr="00A615B7">
        <w:rPr>
          <w:rFonts w:ascii="Cambria" w:hAnsi="Cambria"/>
          <w:b/>
          <w:bCs/>
          <w:sz w:val="24"/>
          <w:szCs w:val="24"/>
        </w:rPr>
        <w:t>a.</w:t>
      </w:r>
      <w:r w:rsidRPr="00A615B7">
        <w:rPr>
          <w:rFonts w:ascii="Cambria" w:hAnsi="Cambria"/>
          <w:b/>
          <w:bCs/>
          <w:sz w:val="24"/>
          <w:szCs w:val="24"/>
        </w:rPr>
        <w:tab/>
        <w:t>se la rete è dotata di un organo comune con potere di rappresentanza e con soggettività giuridica</w:t>
      </w:r>
      <w:r w:rsidRPr="005D1221">
        <w:rPr>
          <w:rFonts w:ascii="Cambria" w:hAnsi="Cambria"/>
          <w:sz w:val="24"/>
          <w:szCs w:val="24"/>
        </w:rPr>
        <w:t>, ai sensi dell’articolo 3, comma 4-quater, del decreto legge 10 febbraio 2009, n. 5, la domanda di partecipazione deve essere sottoscritta dal solo operatore economico che riveste la funzione di organo comune;</w:t>
      </w:r>
    </w:p>
    <w:p w14:paraId="1AB3DFF2" w14:textId="77777777" w:rsidR="005D1221" w:rsidRPr="005D1221" w:rsidRDefault="005D1221" w:rsidP="001F69EB">
      <w:pPr>
        <w:ind w:left="1701" w:hanging="283"/>
        <w:contextualSpacing/>
        <w:jc w:val="both"/>
        <w:rPr>
          <w:rFonts w:ascii="Cambria" w:hAnsi="Cambria"/>
          <w:sz w:val="24"/>
          <w:szCs w:val="24"/>
        </w:rPr>
      </w:pPr>
      <w:r w:rsidRPr="00A615B7">
        <w:rPr>
          <w:rFonts w:ascii="Cambria" w:hAnsi="Cambria"/>
          <w:b/>
          <w:bCs/>
          <w:sz w:val="24"/>
          <w:szCs w:val="24"/>
        </w:rPr>
        <w:t>b.</w:t>
      </w:r>
      <w:r w:rsidRPr="00A615B7">
        <w:rPr>
          <w:rFonts w:ascii="Cambria" w:hAnsi="Cambria"/>
          <w:b/>
          <w:bCs/>
          <w:sz w:val="24"/>
          <w:szCs w:val="24"/>
        </w:rPr>
        <w:tab/>
        <w:t>se la rete è dotata di un organo comune con potere di rappresentanza ma è priva di soggettività giuridica</w:t>
      </w:r>
      <w:r w:rsidRPr="005D1221">
        <w:rPr>
          <w:rFonts w:ascii="Cambria" w:hAnsi="Cambria"/>
          <w:sz w:val="24"/>
          <w:szCs w:val="24"/>
        </w:rPr>
        <w:t xml:space="preserve">, ai sensi dell’articolo 3, comma 4-quater, del decreto legge 10 febbraio 2009, n. 5, la domanda di partecipazione deve essere sottoscritta dall’impresa che riveste le funzioni di organo comune nonché da ognuno dei retisti che partecipa alla gara; </w:t>
      </w:r>
    </w:p>
    <w:p w14:paraId="01A30183" w14:textId="77777777" w:rsidR="005D1221" w:rsidRPr="005D1221" w:rsidRDefault="005D1221" w:rsidP="001F69EB">
      <w:pPr>
        <w:ind w:left="1701" w:hanging="283"/>
        <w:contextualSpacing/>
        <w:jc w:val="both"/>
        <w:rPr>
          <w:rFonts w:ascii="Cambria" w:hAnsi="Cambria"/>
          <w:sz w:val="24"/>
          <w:szCs w:val="24"/>
        </w:rPr>
      </w:pPr>
      <w:r w:rsidRPr="00A615B7">
        <w:rPr>
          <w:rFonts w:ascii="Cambria" w:hAnsi="Cambria"/>
          <w:b/>
          <w:bCs/>
          <w:sz w:val="24"/>
          <w:szCs w:val="24"/>
        </w:rPr>
        <w:t>c.</w:t>
      </w:r>
      <w:r w:rsidRPr="00A615B7">
        <w:rPr>
          <w:rFonts w:ascii="Cambria" w:hAnsi="Cambria"/>
          <w:b/>
          <w:bCs/>
          <w:sz w:val="24"/>
          <w:szCs w:val="24"/>
        </w:rPr>
        <w:tab/>
        <w:t>se la rete è dotata di un organo comune privo del potere di rappresentanza o se la rete è sprovvista di organo comune, oppure se l’organo comune è privo dei requisiti di qualificazione richiesti per assumere la veste di mandataria</w:t>
      </w:r>
      <w:r w:rsidRPr="005D1221">
        <w:rPr>
          <w:rFonts w:ascii="Cambria" w:hAnsi="Cambria"/>
          <w:sz w:val="24"/>
          <w:szCs w:val="24"/>
        </w:rPr>
        <w:t xml:space="preserve">, la domanda di partecipazione deve essere sottoscritta dal retista che riveste la qualifica di mandatario, ovvero, in caso di partecipazione nelle forme del raggruppamento da costituirsi, da ognuno dei retisti che partecipa alla gara. </w:t>
      </w:r>
    </w:p>
    <w:p w14:paraId="657DB3B6" w14:textId="5EC5BEB9" w:rsidR="005D1221" w:rsidRPr="00A615B7" w:rsidRDefault="005D1221" w:rsidP="001F69EB">
      <w:pPr>
        <w:pStyle w:val="Paragrafoelenco"/>
        <w:numPr>
          <w:ilvl w:val="0"/>
          <w:numId w:val="21"/>
        </w:numPr>
        <w:jc w:val="both"/>
        <w:rPr>
          <w:rFonts w:ascii="Cambria" w:hAnsi="Cambria"/>
          <w:sz w:val="24"/>
          <w:szCs w:val="24"/>
        </w:rPr>
      </w:pPr>
      <w:r w:rsidRPr="00A615B7">
        <w:rPr>
          <w:rFonts w:ascii="Cambria" w:hAnsi="Cambria"/>
          <w:sz w:val="24"/>
          <w:szCs w:val="24"/>
        </w:rPr>
        <w:t>nel caso di consorzio di cooperative e imprese artigiane o di consorzio stabile di cui all’articolo 65, comma 2, lettera b), c) e d) del Codice, la domanda è sottoscritta digitalmente dal consorzio medesimo.</w:t>
      </w:r>
    </w:p>
    <w:p w14:paraId="5BCAEA6A" w14:textId="22644501" w:rsidR="005D1221" w:rsidRDefault="005D1221" w:rsidP="0096053D">
      <w:pPr>
        <w:contextualSpacing/>
        <w:jc w:val="both"/>
        <w:rPr>
          <w:rFonts w:ascii="Cambria" w:hAnsi="Cambria"/>
          <w:sz w:val="24"/>
          <w:szCs w:val="24"/>
        </w:rPr>
      </w:pPr>
      <w:r w:rsidRPr="005D1221">
        <w:rPr>
          <w:rFonts w:ascii="Cambria" w:hAnsi="Cambria"/>
          <w:sz w:val="24"/>
          <w:szCs w:val="24"/>
        </w:rPr>
        <w:t>La domanda e le relative dichiarazioni sono firmate dal legale rappresentante del concorrente o da un suo procuratore munito della relativa procura. In tal caso, il concorrente allega alla domanda copia conforme all’originale della procura. Non è necessario allegare la procura se dalla visura camerale del concorrente risulti l’indicazione espressa dei poteri rappresentativi conferiti al procuratore;</w:t>
      </w:r>
    </w:p>
    <w:p w14:paraId="7245F38D" w14:textId="77777777" w:rsidR="00A615B7" w:rsidRPr="00A615B7" w:rsidRDefault="00A615B7" w:rsidP="0096053D">
      <w:pPr>
        <w:contextualSpacing/>
        <w:jc w:val="both"/>
        <w:rPr>
          <w:rFonts w:ascii="Cambria" w:hAnsi="Cambria"/>
          <w:sz w:val="24"/>
          <w:szCs w:val="24"/>
        </w:rPr>
      </w:pPr>
      <w:r w:rsidRPr="00A615B7">
        <w:rPr>
          <w:rFonts w:ascii="Cambria" w:hAnsi="Cambria"/>
          <w:sz w:val="24"/>
          <w:szCs w:val="24"/>
        </w:rPr>
        <w:t xml:space="preserve">La domanda di partecipazione deve essere presentata nel rispetto di quanto stabilito dal Decreto del Presidente della Repubblica n. 642/72 in ordine all’assolvimento dell’imposta di bollo. Il pagamento della suddetta imposta del valore di € 16,00 viene effettuato tramite F24, bollo virtuale previa autorizzazione rilasciata dall’Agenzia delle Entrate o tramite il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  </w:t>
      </w:r>
    </w:p>
    <w:p w14:paraId="04BA150D" w14:textId="3F1286ED" w:rsidR="00A615B7" w:rsidRDefault="00A615B7" w:rsidP="0096053D">
      <w:pPr>
        <w:contextualSpacing/>
        <w:jc w:val="both"/>
        <w:rPr>
          <w:rFonts w:ascii="Cambria" w:hAnsi="Cambria"/>
          <w:sz w:val="24"/>
          <w:szCs w:val="24"/>
        </w:rPr>
      </w:pPr>
      <w:r w:rsidRPr="00A615B7">
        <w:rPr>
          <w:rFonts w:ascii="Cambria" w:hAnsi="Cambria"/>
          <w:sz w:val="24"/>
          <w:szCs w:val="24"/>
        </w:rPr>
        <w:t>A comprova del pagamento, il concorrente allega la ricevuta di pagamento elettronico ovvero del bonifico bancario.</w:t>
      </w:r>
      <w:r w:rsidR="0096053D">
        <w:rPr>
          <w:rFonts w:ascii="Cambria" w:hAnsi="Cambria"/>
          <w:sz w:val="24"/>
          <w:szCs w:val="24"/>
        </w:rPr>
        <w:t xml:space="preserve"> </w:t>
      </w:r>
      <w:r w:rsidRPr="00A615B7">
        <w:rPr>
          <w:rFonts w:ascii="Cambria" w:hAnsi="Cambria"/>
          <w:sz w:val="24"/>
          <w:szCs w:val="24"/>
        </w:rPr>
        <w:t>In alternativa il concorrente può acquistare la marca da bollo da euro 16,00 ed inserire il suo numero seriale all'interno della dichiarazione contenuta nell'istanza telematica e allegare, obbligatoriamente copia del contrassegno in formato.pdf. Il concorrente si assume ogni responsabilità in caso di utilizzo plurimo dei contrassegni.</w:t>
      </w:r>
    </w:p>
    <w:p w14:paraId="40E00BFF" w14:textId="77777777" w:rsidR="000F459A" w:rsidRDefault="000F459A" w:rsidP="001F69EB">
      <w:pPr>
        <w:ind w:left="720"/>
        <w:contextualSpacing/>
        <w:jc w:val="both"/>
        <w:rPr>
          <w:rFonts w:ascii="Cambria" w:hAnsi="Cambria"/>
          <w:sz w:val="24"/>
          <w:szCs w:val="24"/>
        </w:rPr>
      </w:pPr>
    </w:p>
    <w:p w14:paraId="742D6A0A" w14:textId="2EE0500A" w:rsidR="00AC2F99" w:rsidRPr="00AC2F99" w:rsidRDefault="00AC2F99" w:rsidP="0096053D">
      <w:pPr>
        <w:contextualSpacing/>
        <w:jc w:val="both"/>
        <w:rPr>
          <w:rFonts w:ascii="Cambria" w:hAnsi="Cambria"/>
          <w:b/>
          <w:bCs/>
          <w:sz w:val="24"/>
          <w:szCs w:val="24"/>
        </w:rPr>
      </w:pPr>
      <w:r w:rsidRPr="00AC2F99">
        <w:rPr>
          <w:rFonts w:ascii="Cambria" w:hAnsi="Cambria"/>
          <w:b/>
          <w:bCs/>
          <w:sz w:val="24"/>
          <w:szCs w:val="24"/>
        </w:rPr>
        <w:t>15.2.</w:t>
      </w:r>
      <w:r w:rsidRPr="00AC2F99">
        <w:rPr>
          <w:rFonts w:ascii="Cambria" w:hAnsi="Cambria"/>
          <w:b/>
          <w:bCs/>
          <w:sz w:val="24"/>
          <w:szCs w:val="24"/>
        </w:rPr>
        <w:tab/>
        <w:t>DICHIARAZIONI DA RENDERE A CURA DEGLI OPERATORI ECONOMICI AMMESSI AL CONCORDATO PREVENTIVO CON CONTINUITÀ AZIENDALE DI CUI ALL’ARTICOLO 372 DEL DECRETO LEGISLATIVO 12 GENNAIO 2019, n. 14</w:t>
      </w:r>
    </w:p>
    <w:p w14:paraId="0D49FBD8" w14:textId="2E0F8441" w:rsidR="00AC2F99" w:rsidRPr="00AC2F99" w:rsidRDefault="00AC2F99" w:rsidP="0096053D">
      <w:pPr>
        <w:contextualSpacing/>
        <w:jc w:val="both"/>
        <w:rPr>
          <w:rFonts w:ascii="Cambria" w:hAnsi="Cambria"/>
          <w:sz w:val="24"/>
          <w:szCs w:val="24"/>
        </w:rPr>
      </w:pPr>
      <w:r w:rsidRPr="00AC2F99">
        <w:rPr>
          <w:rFonts w:ascii="Cambria" w:hAnsi="Cambria"/>
          <w:sz w:val="24"/>
          <w:szCs w:val="24"/>
        </w:rPr>
        <w:t>Il concorrente dichiara ai sensi degli articoli 46 e 47 del decreto del Presidente della Repubblica n. 445/2000 gli estremi del provvedimento di ammissione al concordato e del provvedimento di autorizzazione a partecipare alle gare, nonché dichiara che le altre imprese aderenti al raggruppamento non sono assoggettate ad una procedura concorsuale, ai sensi dell’articolo 95, commi 4 e 5, del decreto legislativo n. 14/2019</w:t>
      </w:r>
    </w:p>
    <w:p w14:paraId="6A4F4AD5" w14:textId="69A8691E" w:rsidR="00AC2F99" w:rsidRDefault="00AC2F99" w:rsidP="0096053D">
      <w:pPr>
        <w:contextualSpacing/>
        <w:jc w:val="both"/>
        <w:rPr>
          <w:rFonts w:ascii="Cambria" w:hAnsi="Cambria"/>
          <w:sz w:val="24"/>
          <w:szCs w:val="24"/>
        </w:rPr>
      </w:pPr>
      <w:r w:rsidRPr="00AC2F99">
        <w:rPr>
          <w:rFonts w:ascii="Cambria" w:hAnsi="Cambria"/>
          <w:sz w:val="24"/>
          <w:szCs w:val="24"/>
        </w:rPr>
        <w:t>Il concorrente presenta una relazione di un professionista in possesso dei requisiti di cui all</w:t>
      </w:r>
      <w:r>
        <w:rPr>
          <w:rFonts w:ascii="Cambria" w:hAnsi="Cambria"/>
          <w:sz w:val="24"/>
          <w:szCs w:val="24"/>
        </w:rPr>
        <w:t>’</w:t>
      </w:r>
      <w:r w:rsidRPr="00AC2F99">
        <w:rPr>
          <w:rFonts w:ascii="Cambria" w:hAnsi="Cambria"/>
          <w:sz w:val="24"/>
          <w:szCs w:val="24"/>
        </w:rPr>
        <w:t>articolo 2, comma 1, lettera o) del decreto legislativo succitato che attesta la conformità al piano e la ragionevole capacità di adempimento del contratto.</w:t>
      </w:r>
    </w:p>
    <w:p w14:paraId="0D7C2331" w14:textId="77777777" w:rsidR="00C71D11" w:rsidRDefault="00C71D11" w:rsidP="0096053D">
      <w:pPr>
        <w:contextualSpacing/>
        <w:jc w:val="both"/>
        <w:rPr>
          <w:rFonts w:ascii="Cambria" w:hAnsi="Cambria"/>
          <w:sz w:val="24"/>
          <w:szCs w:val="24"/>
        </w:rPr>
      </w:pPr>
    </w:p>
    <w:p w14:paraId="7EF6C483" w14:textId="7CD597CF" w:rsidR="00AC2F99" w:rsidRPr="00AC2F99" w:rsidRDefault="00AC2F99" w:rsidP="0096053D">
      <w:pPr>
        <w:contextualSpacing/>
        <w:jc w:val="both"/>
        <w:rPr>
          <w:rFonts w:ascii="Cambria" w:hAnsi="Cambria"/>
          <w:b/>
          <w:bCs/>
          <w:sz w:val="24"/>
          <w:szCs w:val="24"/>
        </w:rPr>
      </w:pPr>
      <w:r w:rsidRPr="00AC2F99">
        <w:rPr>
          <w:rFonts w:ascii="Cambria" w:hAnsi="Cambria"/>
          <w:b/>
          <w:bCs/>
          <w:sz w:val="24"/>
          <w:szCs w:val="24"/>
        </w:rPr>
        <w:t>15.3.</w:t>
      </w:r>
      <w:r w:rsidRPr="00AC2F99">
        <w:rPr>
          <w:rFonts w:ascii="Cambria" w:hAnsi="Cambria"/>
          <w:b/>
          <w:bCs/>
          <w:sz w:val="24"/>
          <w:szCs w:val="24"/>
        </w:rPr>
        <w:tab/>
        <w:t>DOCUMENTAZIONE IN CASO DI AVVALIMENTO</w:t>
      </w:r>
    </w:p>
    <w:p w14:paraId="5BDDCE73" w14:textId="035AFC77" w:rsidR="00AC2F99" w:rsidRPr="00AC2F99" w:rsidRDefault="00AC2F99" w:rsidP="0096053D">
      <w:pPr>
        <w:contextualSpacing/>
        <w:jc w:val="both"/>
        <w:rPr>
          <w:rFonts w:ascii="Cambria" w:hAnsi="Cambria"/>
          <w:sz w:val="24"/>
          <w:szCs w:val="24"/>
        </w:rPr>
      </w:pPr>
      <w:r w:rsidRPr="00AC2F99">
        <w:rPr>
          <w:rFonts w:ascii="Cambria" w:hAnsi="Cambria"/>
          <w:sz w:val="24"/>
          <w:szCs w:val="24"/>
        </w:rPr>
        <w:t xml:space="preserve">L’impresa ausiliaria rende le dichiarazioni sul possesso dei requisiti di ordine generale mediante compilazione dell’apposita sezione del DGUE. </w:t>
      </w:r>
    </w:p>
    <w:p w14:paraId="6745EB2A" w14:textId="77777777" w:rsidR="00AC2F99" w:rsidRPr="00AC2F99" w:rsidRDefault="00AC2F99" w:rsidP="0096053D">
      <w:pPr>
        <w:contextualSpacing/>
        <w:jc w:val="both"/>
        <w:rPr>
          <w:rFonts w:ascii="Cambria" w:hAnsi="Cambria"/>
          <w:sz w:val="24"/>
          <w:szCs w:val="24"/>
        </w:rPr>
      </w:pPr>
      <w:r w:rsidRPr="00AC2F99">
        <w:rPr>
          <w:rFonts w:ascii="Cambria" w:hAnsi="Cambria"/>
          <w:sz w:val="24"/>
          <w:szCs w:val="24"/>
        </w:rPr>
        <w:t>Il concorrente, per ciascuna ausiliaria, allega:</w:t>
      </w:r>
    </w:p>
    <w:p w14:paraId="64BDE1D6" w14:textId="77777777" w:rsidR="0096053D" w:rsidRDefault="0096053D" w:rsidP="0096053D">
      <w:pPr>
        <w:contextualSpacing/>
        <w:jc w:val="both"/>
        <w:rPr>
          <w:rFonts w:ascii="Cambria" w:hAnsi="Cambria"/>
          <w:sz w:val="24"/>
          <w:szCs w:val="24"/>
        </w:rPr>
      </w:pPr>
      <w:r>
        <w:rPr>
          <w:rFonts w:ascii="Cambria" w:hAnsi="Cambria"/>
          <w:sz w:val="24"/>
          <w:szCs w:val="24"/>
        </w:rPr>
        <w:t xml:space="preserve">1) </w:t>
      </w:r>
      <w:r w:rsidR="00AC2F99" w:rsidRPr="00AC2F99">
        <w:rPr>
          <w:rFonts w:ascii="Cambria" w:hAnsi="Cambria"/>
          <w:sz w:val="24"/>
          <w:szCs w:val="24"/>
        </w:rPr>
        <w:t>la dichiarazione di avvalimento;</w:t>
      </w:r>
    </w:p>
    <w:p w14:paraId="020E647A" w14:textId="34764961" w:rsidR="00AC2F99" w:rsidRPr="00AC2F99" w:rsidRDefault="0096053D" w:rsidP="0096053D">
      <w:pPr>
        <w:contextualSpacing/>
        <w:jc w:val="both"/>
        <w:rPr>
          <w:rFonts w:ascii="Cambria" w:hAnsi="Cambria"/>
          <w:sz w:val="24"/>
          <w:szCs w:val="24"/>
        </w:rPr>
      </w:pPr>
      <w:r>
        <w:rPr>
          <w:rFonts w:ascii="Cambria" w:hAnsi="Cambria"/>
          <w:sz w:val="24"/>
          <w:szCs w:val="24"/>
        </w:rPr>
        <w:t xml:space="preserve">2) </w:t>
      </w:r>
      <w:r w:rsidR="00AC2F99" w:rsidRPr="00AC2F99">
        <w:rPr>
          <w:rFonts w:ascii="Cambria" w:hAnsi="Cambria"/>
          <w:sz w:val="24"/>
          <w:szCs w:val="24"/>
        </w:rPr>
        <w:t>il contratto di avvalimento</w:t>
      </w:r>
      <w:r w:rsidR="00B452F5">
        <w:rPr>
          <w:rFonts w:ascii="Cambria" w:hAnsi="Cambria"/>
          <w:sz w:val="24"/>
          <w:szCs w:val="24"/>
        </w:rPr>
        <w:t>.</w:t>
      </w:r>
    </w:p>
    <w:p w14:paraId="7D313EDC" w14:textId="77777777" w:rsidR="00AC2F99" w:rsidRDefault="00AC2F99" w:rsidP="0096053D">
      <w:pPr>
        <w:contextualSpacing/>
        <w:jc w:val="both"/>
        <w:rPr>
          <w:rFonts w:ascii="Cambria" w:hAnsi="Cambria"/>
          <w:sz w:val="24"/>
          <w:szCs w:val="24"/>
        </w:rPr>
      </w:pPr>
      <w:r w:rsidRPr="00AC2F99">
        <w:rPr>
          <w:rFonts w:ascii="Cambria" w:hAnsi="Cambria"/>
          <w:sz w:val="24"/>
          <w:szCs w:val="24"/>
        </w:rPr>
        <w:t>Nel caso di avvalimento finalizzato al miglioramento dell’offerta, il contratto di avvalimento è presentato nell’offerta tecnica.</w:t>
      </w:r>
    </w:p>
    <w:p w14:paraId="36DC67F7" w14:textId="77777777" w:rsidR="00AC2F99" w:rsidRDefault="00AC2F99" w:rsidP="001F69EB">
      <w:pPr>
        <w:ind w:left="720"/>
        <w:contextualSpacing/>
        <w:jc w:val="both"/>
        <w:rPr>
          <w:rFonts w:ascii="Cambria" w:hAnsi="Cambria"/>
          <w:sz w:val="24"/>
          <w:szCs w:val="24"/>
        </w:rPr>
      </w:pPr>
    </w:p>
    <w:p w14:paraId="6D712C4A" w14:textId="77777777" w:rsidR="0096053D" w:rsidRDefault="00AC2F99" w:rsidP="0096053D">
      <w:pPr>
        <w:contextualSpacing/>
        <w:jc w:val="both"/>
        <w:rPr>
          <w:rFonts w:ascii="Cambria" w:hAnsi="Cambria"/>
          <w:b/>
          <w:bCs/>
          <w:sz w:val="24"/>
          <w:szCs w:val="24"/>
        </w:rPr>
      </w:pPr>
      <w:r w:rsidRPr="00AC2F99">
        <w:rPr>
          <w:rFonts w:ascii="Cambria" w:hAnsi="Cambria"/>
          <w:b/>
          <w:bCs/>
          <w:sz w:val="24"/>
          <w:szCs w:val="24"/>
        </w:rPr>
        <w:t>15.4.</w:t>
      </w:r>
      <w:r w:rsidRPr="00AC2F99">
        <w:rPr>
          <w:rFonts w:ascii="Cambria" w:hAnsi="Cambria"/>
          <w:b/>
          <w:bCs/>
          <w:sz w:val="24"/>
          <w:szCs w:val="24"/>
        </w:rPr>
        <w:tab/>
        <w:t>DOCUMENTAZIONE ULTERIORE PER I SOGGETTI ASSOCIATI</w:t>
      </w:r>
    </w:p>
    <w:p w14:paraId="34806BD6" w14:textId="565747FA" w:rsidR="00AC2F99" w:rsidRPr="00AC2F99" w:rsidRDefault="00AC2F99" w:rsidP="0096053D">
      <w:pPr>
        <w:contextualSpacing/>
        <w:jc w:val="both"/>
        <w:rPr>
          <w:rFonts w:ascii="Cambria" w:hAnsi="Cambria"/>
          <w:b/>
          <w:bCs/>
          <w:sz w:val="24"/>
          <w:szCs w:val="24"/>
        </w:rPr>
      </w:pPr>
      <w:r w:rsidRPr="00AC2F99">
        <w:rPr>
          <w:rFonts w:ascii="Cambria" w:hAnsi="Cambria"/>
          <w:b/>
          <w:bCs/>
          <w:sz w:val="24"/>
          <w:szCs w:val="24"/>
        </w:rPr>
        <w:t>Per i raggruppamenti temporanei già costituiti</w:t>
      </w:r>
    </w:p>
    <w:p w14:paraId="6614016B" w14:textId="77777777" w:rsidR="0096053D" w:rsidRDefault="00AC2F99" w:rsidP="0096053D">
      <w:pPr>
        <w:pStyle w:val="Paragrafoelenco"/>
        <w:numPr>
          <w:ilvl w:val="0"/>
          <w:numId w:val="21"/>
        </w:numPr>
        <w:ind w:left="851" w:hanging="284"/>
        <w:jc w:val="both"/>
        <w:rPr>
          <w:rFonts w:ascii="Cambria" w:hAnsi="Cambria"/>
          <w:sz w:val="24"/>
          <w:szCs w:val="24"/>
        </w:rPr>
      </w:pPr>
      <w:r w:rsidRPr="0096053D">
        <w:rPr>
          <w:rFonts w:ascii="Cambria" w:hAnsi="Cambria"/>
          <w:sz w:val="24"/>
          <w:szCs w:val="24"/>
        </w:rPr>
        <w:t>copia del mandato collettivo irrevocabile con rappresentanza conferito alla mandataria per atto pubblico o scrittura privata autenticata;</w:t>
      </w:r>
    </w:p>
    <w:p w14:paraId="7EEACD2C" w14:textId="452636E0" w:rsidR="00AC2F99" w:rsidRPr="0096053D" w:rsidRDefault="00AC2F99" w:rsidP="0096053D">
      <w:pPr>
        <w:pStyle w:val="Paragrafoelenco"/>
        <w:numPr>
          <w:ilvl w:val="0"/>
          <w:numId w:val="21"/>
        </w:numPr>
        <w:ind w:left="851" w:hanging="284"/>
        <w:jc w:val="both"/>
        <w:rPr>
          <w:rFonts w:ascii="Cambria" w:hAnsi="Cambria"/>
          <w:sz w:val="24"/>
          <w:szCs w:val="24"/>
        </w:rPr>
      </w:pPr>
      <w:r w:rsidRPr="0096053D">
        <w:rPr>
          <w:rFonts w:ascii="Cambria" w:hAnsi="Cambria"/>
          <w:sz w:val="24"/>
          <w:szCs w:val="24"/>
        </w:rPr>
        <w:t xml:space="preserve">dichiarazione delle parti del servizio/fornitura, ovvero della percentuale in caso di servizio/forniture indivisibili, che saranno eseguite dai singoli operatori economici riuniti o consorziati. </w:t>
      </w:r>
    </w:p>
    <w:p w14:paraId="10CE1277" w14:textId="2B600D1D" w:rsidR="00AC2F99" w:rsidRPr="00AC2F99" w:rsidRDefault="00AC2F99" w:rsidP="0096053D">
      <w:pPr>
        <w:contextualSpacing/>
        <w:jc w:val="both"/>
        <w:rPr>
          <w:rFonts w:ascii="Cambria" w:hAnsi="Cambria"/>
          <w:b/>
          <w:bCs/>
          <w:sz w:val="24"/>
          <w:szCs w:val="24"/>
        </w:rPr>
      </w:pPr>
      <w:r w:rsidRPr="00AC2F99">
        <w:rPr>
          <w:rFonts w:ascii="Cambria" w:hAnsi="Cambria"/>
          <w:b/>
          <w:bCs/>
          <w:sz w:val="24"/>
          <w:szCs w:val="24"/>
        </w:rPr>
        <w:t>Per i consorzi ordinari o GEIE già costituiti</w:t>
      </w:r>
    </w:p>
    <w:p w14:paraId="25CB4064" w14:textId="77777777" w:rsidR="0096053D" w:rsidRDefault="00AC2F99" w:rsidP="0096053D">
      <w:pPr>
        <w:pStyle w:val="Paragrafoelenco"/>
        <w:numPr>
          <w:ilvl w:val="0"/>
          <w:numId w:val="36"/>
        </w:numPr>
        <w:jc w:val="both"/>
        <w:rPr>
          <w:rFonts w:ascii="Cambria" w:hAnsi="Cambria"/>
          <w:sz w:val="24"/>
          <w:szCs w:val="24"/>
        </w:rPr>
      </w:pPr>
      <w:r w:rsidRPr="0096053D">
        <w:rPr>
          <w:rFonts w:ascii="Cambria" w:hAnsi="Cambria"/>
          <w:sz w:val="24"/>
          <w:szCs w:val="24"/>
        </w:rPr>
        <w:t xml:space="preserve">copia dell’atto costitutivo e dello statuto del consorzio o GEIE, con indicazione del soggetto designato quale capofila; </w:t>
      </w:r>
    </w:p>
    <w:p w14:paraId="3FCD83B4" w14:textId="2B3EDDAF" w:rsidR="00AC2F99" w:rsidRPr="0096053D" w:rsidRDefault="00AC2F99" w:rsidP="0096053D">
      <w:pPr>
        <w:pStyle w:val="Paragrafoelenco"/>
        <w:numPr>
          <w:ilvl w:val="0"/>
          <w:numId w:val="36"/>
        </w:numPr>
        <w:jc w:val="both"/>
        <w:rPr>
          <w:rFonts w:ascii="Cambria" w:hAnsi="Cambria"/>
          <w:sz w:val="24"/>
          <w:szCs w:val="24"/>
        </w:rPr>
      </w:pPr>
      <w:r w:rsidRPr="0096053D">
        <w:rPr>
          <w:rFonts w:ascii="Cambria" w:hAnsi="Cambria"/>
          <w:sz w:val="24"/>
          <w:szCs w:val="24"/>
        </w:rPr>
        <w:t xml:space="preserve">dichiarazione sottoscritta delle parti del servizio/fornitura, ovvero la percentuale in caso di servizi/forniture indivisibili, che saranno eseguite dai singoli operatori economici consorziati. </w:t>
      </w:r>
    </w:p>
    <w:p w14:paraId="4A4264FC" w14:textId="277942AE" w:rsidR="00AC2F99" w:rsidRPr="00AC2F99" w:rsidRDefault="00AC2F99" w:rsidP="0096053D">
      <w:pPr>
        <w:contextualSpacing/>
        <w:jc w:val="both"/>
        <w:rPr>
          <w:rFonts w:ascii="Cambria" w:hAnsi="Cambria"/>
          <w:b/>
          <w:bCs/>
          <w:sz w:val="24"/>
          <w:szCs w:val="24"/>
        </w:rPr>
      </w:pPr>
      <w:r w:rsidRPr="00AC2F99">
        <w:rPr>
          <w:rFonts w:ascii="Cambria" w:hAnsi="Cambria"/>
          <w:b/>
          <w:bCs/>
          <w:sz w:val="24"/>
          <w:szCs w:val="24"/>
        </w:rPr>
        <w:t>Per i raggruppamenti temporanei o consorzi ordinari o GEIE non ancora costituiti</w:t>
      </w:r>
    </w:p>
    <w:p w14:paraId="7028F428" w14:textId="4539ADD6" w:rsidR="00AC2F99" w:rsidRPr="0096053D" w:rsidRDefault="00AC2F99" w:rsidP="0096053D">
      <w:pPr>
        <w:pStyle w:val="Paragrafoelenco"/>
        <w:numPr>
          <w:ilvl w:val="0"/>
          <w:numId w:val="37"/>
        </w:numPr>
        <w:jc w:val="both"/>
        <w:rPr>
          <w:rFonts w:ascii="Cambria" w:hAnsi="Cambria"/>
          <w:sz w:val="24"/>
          <w:szCs w:val="24"/>
        </w:rPr>
      </w:pPr>
      <w:r w:rsidRPr="0096053D">
        <w:rPr>
          <w:rFonts w:ascii="Cambria" w:hAnsi="Cambria"/>
          <w:sz w:val="24"/>
          <w:szCs w:val="24"/>
        </w:rPr>
        <w:t>dichiarazione rese da ciascun concorrente, attestante:</w:t>
      </w:r>
    </w:p>
    <w:p w14:paraId="727F1C18" w14:textId="77777777" w:rsidR="0096053D" w:rsidRDefault="00AC2F99" w:rsidP="0096053D">
      <w:pPr>
        <w:pStyle w:val="Paragrafoelenco"/>
        <w:numPr>
          <w:ilvl w:val="0"/>
          <w:numId w:val="38"/>
        </w:numPr>
        <w:jc w:val="both"/>
        <w:rPr>
          <w:rFonts w:ascii="Cambria" w:hAnsi="Cambria"/>
          <w:sz w:val="24"/>
          <w:szCs w:val="24"/>
        </w:rPr>
      </w:pPr>
      <w:r w:rsidRPr="0096053D">
        <w:rPr>
          <w:rFonts w:ascii="Cambria" w:hAnsi="Cambria"/>
          <w:sz w:val="24"/>
          <w:szCs w:val="24"/>
        </w:rPr>
        <w:t>a quale operatore economico, in caso di aggiudicazione, sarà conferito mandato speciale con rappresentanza o funzioni di capogruppo;</w:t>
      </w:r>
    </w:p>
    <w:p w14:paraId="554F7CA8" w14:textId="77777777" w:rsidR="0096053D" w:rsidRDefault="00AC2F99" w:rsidP="0096053D">
      <w:pPr>
        <w:pStyle w:val="Paragrafoelenco"/>
        <w:numPr>
          <w:ilvl w:val="0"/>
          <w:numId w:val="38"/>
        </w:numPr>
        <w:jc w:val="both"/>
        <w:rPr>
          <w:rFonts w:ascii="Cambria" w:hAnsi="Cambria"/>
          <w:sz w:val="24"/>
          <w:szCs w:val="24"/>
        </w:rPr>
      </w:pPr>
      <w:r w:rsidRPr="0096053D">
        <w:rPr>
          <w:rFonts w:ascii="Cambria" w:hAnsi="Cambria"/>
          <w:sz w:val="24"/>
          <w:szCs w:val="24"/>
        </w:rPr>
        <w:t>l’impegno,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1632C1FC" w14:textId="4A87C2F8" w:rsidR="00AC2F99" w:rsidRPr="0096053D" w:rsidRDefault="00AC2F99" w:rsidP="0096053D">
      <w:pPr>
        <w:pStyle w:val="Paragrafoelenco"/>
        <w:numPr>
          <w:ilvl w:val="0"/>
          <w:numId w:val="38"/>
        </w:numPr>
        <w:jc w:val="both"/>
        <w:rPr>
          <w:rFonts w:ascii="Cambria" w:hAnsi="Cambria"/>
          <w:sz w:val="24"/>
          <w:szCs w:val="24"/>
        </w:rPr>
      </w:pPr>
      <w:r w:rsidRPr="0096053D">
        <w:rPr>
          <w:rFonts w:ascii="Cambria" w:hAnsi="Cambria"/>
          <w:sz w:val="24"/>
          <w:szCs w:val="24"/>
        </w:rPr>
        <w:t xml:space="preserve">le parti del servizio/fornitura, ovvero la percentuale in caso di servizio/forniture indivisibili, che saranno eseguite dai singoli operatori economici riuniti o consorziati. </w:t>
      </w:r>
    </w:p>
    <w:p w14:paraId="34489FF0" w14:textId="7EC32CBF" w:rsidR="00AC2F99" w:rsidRPr="00B675C3" w:rsidRDefault="00AC2F99" w:rsidP="0096053D">
      <w:pPr>
        <w:contextualSpacing/>
        <w:jc w:val="both"/>
        <w:rPr>
          <w:rFonts w:ascii="Cambria" w:hAnsi="Cambria"/>
          <w:b/>
          <w:bCs/>
          <w:sz w:val="24"/>
          <w:szCs w:val="24"/>
        </w:rPr>
      </w:pPr>
      <w:r w:rsidRPr="00B675C3">
        <w:rPr>
          <w:rFonts w:ascii="Cambria" w:hAnsi="Cambria"/>
          <w:b/>
          <w:bCs/>
          <w:sz w:val="24"/>
          <w:szCs w:val="24"/>
        </w:rPr>
        <w:t>Per le aggregazioni di retisti: se la rete è dotata di un organo comune con potere di rappresentanza e soggettività giuridica</w:t>
      </w:r>
    </w:p>
    <w:p w14:paraId="4DF50725" w14:textId="017F9E41" w:rsidR="0096053D" w:rsidRDefault="00AC2F99" w:rsidP="0096053D">
      <w:pPr>
        <w:pStyle w:val="Paragrafoelenco"/>
        <w:numPr>
          <w:ilvl w:val="0"/>
          <w:numId w:val="37"/>
        </w:numPr>
        <w:jc w:val="both"/>
        <w:rPr>
          <w:rFonts w:ascii="Cambria" w:hAnsi="Cambria"/>
          <w:sz w:val="24"/>
          <w:szCs w:val="24"/>
        </w:rPr>
      </w:pPr>
      <w:r w:rsidRPr="0096053D">
        <w:rPr>
          <w:rFonts w:ascii="Cambria" w:hAnsi="Cambria"/>
          <w:sz w:val="24"/>
          <w:szCs w:val="24"/>
        </w:rPr>
        <w:t>copia del contratto di rete, con indicazione dell’organo comune che agisce in rappresentanza della rete</w:t>
      </w:r>
      <w:r w:rsidR="0096053D">
        <w:rPr>
          <w:rFonts w:ascii="Cambria" w:hAnsi="Cambria"/>
          <w:sz w:val="24"/>
          <w:szCs w:val="24"/>
        </w:rPr>
        <w:t>;</w:t>
      </w:r>
    </w:p>
    <w:p w14:paraId="777FB479" w14:textId="77777777" w:rsidR="0096053D" w:rsidRDefault="00AC2F99" w:rsidP="0096053D">
      <w:pPr>
        <w:pStyle w:val="Paragrafoelenco"/>
        <w:numPr>
          <w:ilvl w:val="0"/>
          <w:numId w:val="37"/>
        </w:numPr>
        <w:jc w:val="both"/>
        <w:rPr>
          <w:rFonts w:ascii="Cambria" w:hAnsi="Cambria"/>
          <w:sz w:val="24"/>
          <w:szCs w:val="24"/>
        </w:rPr>
      </w:pPr>
      <w:r w:rsidRPr="0096053D">
        <w:rPr>
          <w:rFonts w:ascii="Cambria" w:hAnsi="Cambria"/>
          <w:sz w:val="24"/>
          <w:szCs w:val="24"/>
        </w:rPr>
        <w:t xml:space="preserve">dichiarazione che indichi per quali imprese la rete concorre; </w:t>
      </w:r>
    </w:p>
    <w:p w14:paraId="64949FF5" w14:textId="1EF35139" w:rsidR="00AC2F99" w:rsidRPr="0096053D" w:rsidRDefault="00AC2F99" w:rsidP="0096053D">
      <w:pPr>
        <w:pStyle w:val="Paragrafoelenco"/>
        <w:numPr>
          <w:ilvl w:val="0"/>
          <w:numId w:val="37"/>
        </w:numPr>
        <w:jc w:val="both"/>
        <w:rPr>
          <w:rFonts w:ascii="Cambria" w:hAnsi="Cambria"/>
          <w:sz w:val="24"/>
          <w:szCs w:val="24"/>
        </w:rPr>
      </w:pPr>
      <w:r w:rsidRPr="0096053D">
        <w:rPr>
          <w:rFonts w:ascii="Cambria" w:hAnsi="Cambria"/>
          <w:sz w:val="24"/>
          <w:szCs w:val="24"/>
        </w:rPr>
        <w:t xml:space="preserve">dichiarazione sottoscritta con firma digitale delle parti del servizio o della fornitura, ovvero la percentuale in caso di servizio/forniture indivisibili, che saranno eseguite dai singoli operatori economici aggregati in rete. </w:t>
      </w:r>
    </w:p>
    <w:p w14:paraId="34C95544" w14:textId="1BBDA8C6" w:rsidR="00AC2F99" w:rsidRPr="00AC2F99" w:rsidRDefault="00AC2F99" w:rsidP="0096053D">
      <w:pPr>
        <w:contextualSpacing/>
        <w:jc w:val="both"/>
        <w:rPr>
          <w:rFonts w:ascii="Cambria" w:hAnsi="Cambria"/>
          <w:b/>
          <w:bCs/>
          <w:sz w:val="24"/>
          <w:szCs w:val="24"/>
        </w:rPr>
      </w:pPr>
      <w:r w:rsidRPr="00AC2F99">
        <w:rPr>
          <w:rFonts w:ascii="Cambria" w:hAnsi="Cambria"/>
          <w:b/>
          <w:bCs/>
          <w:sz w:val="24"/>
          <w:szCs w:val="24"/>
        </w:rPr>
        <w:t>Per le aggregazioni di retisti: se la rete è dotata di un organo comune con potere di rappresentanza ma è priva di soggettività giuridica</w:t>
      </w:r>
    </w:p>
    <w:p w14:paraId="5953DE15" w14:textId="77777777" w:rsidR="0096053D" w:rsidRDefault="00AC2F99" w:rsidP="0096053D">
      <w:pPr>
        <w:pStyle w:val="Paragrafoelenco"/>
        <w:numPr>
          <w:ilvl w:val="0"/>
          <w:numId w:val="39"/>
        </w:numPr>
        <w:jc w:val="both"/>
        <w:rPr>
          <w:rFonts w:ascii="Cambria" w:hAnsi="Cambria"/>
          <w:sz w:val="24"/>
          <w:szCs w:val="24"/>
        </w:rPr>
      </w:pPr>
      <w:r w:rsidRPr="0096053D">
        <w:rPr>
          <w:rFonts w:ascii="Cambria" w:hAnsi="Cambria"/>
          <w:sz w:val="24"/>
          <w:szCs w:val="24"/>
        </w:rPr>
        <w:t>copia del contratto di rete;</w:t>
      </w:r>
    </w:p>
    <w:p w14:paraId="69CF75A0" w14:textId="77777777" w:rsidR="0096053D" w:rsidRDefault="00AC2F99" w:rsidP="0096053D">
      <w:pPr>
        <w:pStyle w:val="Paragrafoelenco"/>
        <w:numPr>
          <w:ilvl w:val="0"/>
          <w:numId w:val="39"/>
        </w:numPr>
        <w:jc w:val="both"/>
        <w:rPr>
          <w:rFonts w:ascii="Cambria" w:hAnsi="Cambria"/>
          <w:sz w:val="24"/>
          <w:szCs w:val="24"/>
        </w:rPr>
      </w:pPr>
      <w:r w:rsidRPr="0096053D">
        <w:rPr>
          <w:rFonts w:ascii="Cambria" w:hAnsi="Cambria"/>
          <w:sz w:val="24"/>
          <w:szCs w:val="24"/>
        </w:rPr>
        <w:t xml:space="preserve">copia del mandato collettivo irrevocabile con rappresentanza conferito all’organo comune; </w:t>
      </w:r>
    </w:p>
    <w:p w14:paraId="214E92AC" w14:textId="76D87A0E" w:rsidR="00AC2F99" w:rsidRPr="0096053D" w:rsidRDefault="00AC2F99" w:rsidP="0096053D">
      <w:pPr>
        <w:pStyle w:val="Paragrafoelenco"/>
        <w:numPr>
          <w:ilvl w:val="0"/>
          <w:numId w:val="39"/>
        </w:numPr>
        <w:jc w:val="both"/>
        <w:rPr>
          <w:rFonts w:ascii="Cambria" w:hAnsi="Cambria"/>
          <w:sz w:val="24"/>
          <w:szCs w:val="24"/>
        </w:rPr>
      </w:pPr>
      <w:r w:rsidRPr="0096053D">
        <w:rPr>
          <w:rFonts w:ascii="Cambria" w:hAnsi="Cambria"/>
          <w:sz w:val="24"/>
          <w:szCs w:val="24"/>
        </w:rPr>
        <w:t>dichiarazione delle parti del servizio o della fornitura, ovvero la percentuale in caso di servizio/forniture indivisibili, che saranno eseguite dai singoli operatori economici aggregati in rete.</w:t>
      </w:r>
    </w:p>
    <w:p w14:paraId="5E5DA60D" w14:textId="6BADCE5E" w:rsidR="00AC2F99" w:rsidRPr="00AC2F99" w:rsidRDefault="00AC2F99" w:rsidP="0096053D">
      <w:pPr>
        <w:contextualSpacing/>
        <w:jc w:val="both"/>
        <w:rPr>
          <w:rFonts w:ascii="Cambria" w:hAnsi="Cambria"/>
          <w:b/>
          <w:bCs/>
          <w:sz w:val="24"/>
          <w:szCs w:val="24"/>
        </w:rPr>
      </w:pPr>
      <w:r w:rsidRPr="00AC2F99">
        <w:rPr>
          <w:rFonts w:ascii="Cambria" w:hAnsi="Cambria"/>
          <w:b/>
          <w:bCs/>
          <w:sz w:val="24"/>
          <w:szCs w:val="24"/>
        </w:rPr>
        <w:t>Per le aggregazioni di imprese aderenti al contratto di rete: se la rete è dotata di un organo comune privo del potere di rappresentanza o se la rete è sprovvista di organo</w:t>
      </w:r>
      <w:r w:rsidRPr="00AC2F99">
        <w:rPr>
          <w:rFonts w:ascii="Cambria" w:hAnsi="Cambria"/>
          <w:sz w:val="24"/>
          <w:szCs w:val="24"/>
        </w:rPr>
        <w:t xml:space="preserve"> </w:t>
      </w:r>
      <w:r w:rsidRPr="00AC2F99">
        <w:rPr>
          <w:rFonts w:ascii="Cambria" w:hAnsi="Cambria"/>
          <w:b/>
          <w:bCs/>
          <w:sz w:val="24"/>
          <w:szCs w:val="24"/>
        </w:rPr>
        <w:t>comune, ovvero, se l’organo comune è privo dei requisiti di qualificazione richiesti, partecipa nelle forme del raggruppamento temporaneo di imprese costituito o costituendo</w:t>
      </w:r>
    </w:p>
    <w:p w14:paraId="74979454" w14:textId="77777777" w:rsidR="0096053D" w:rsidRPr="0096053D" w:rsidRDefault="00AC2F99" w:rsidP="0096053D">
      <w:pPr>
        <w:pStyle w:val="Paragrafoelenco"/>
        <w:numPr>
          <w:ilvl w:val="0"/>
          <w:numId w:val="40"/>
        </w:numPr>
        <w:jc w:val="both"/>
        <w:rPr>
          <w:rFonts w:ascii="Cambria" w:hAnsi="Cambria"/>
          <w:sz w:val="24"/>
          <w:szCs w:val="24"/>
          <w:u w:val="single"/>
        </w:rPr>
      </w:pPr>
      <w:r w:rsidRPr="0096053D">
        <w:rPr>
          <w:rFonts w:ascii="Cambria" w:hAnsi="Cambria"/>
          <w:sz w:val="24"/>
          <w:szCs w:val="24"/>
          <w:u w:val="single"/>
        </w:rPr>
        <w:t xml:space="preserve">in caso di raggruppamento temporaneo di imprese costituito: </w:t>
      </w:r>
    </w:p>
    <w:p w14:paraId="6FF188FC" w14:textId="77777777" w:rsidR="0096053D" w:rsidRDefault="00AC2F99" w:rsidP="0096053D">
      <w:pPr>
        <w:pStyle w:val="Paragrafoelenco"/>
        <w:numPr>
          <w:ilvl w:val="0"/>
          <w:numId w:val="40"/>
        </w:numPr>
        <w:jc w:val="both"/>
        <w:rPr>
          <w:rFonts w:ascii="Cambria" w:hAnsi="Cambria"/>
          <w:sz w:val="24"/>
          <w:szCs w:val="24"/>
        </w:rPr>
      </w:pPr>
      <w:r w:rsidRPr="0096053D">
        <w:rPr>
          <w:rFonts w:ascii="Cambria" w:hAnsi="Cambria"/>
          <w:sz w:val="24"/>
          <w:szCs w:val="24"/>
        </w:rPr>
        <w:t>copia del contratto di rete</w:t>
      </w:r>
    </w:p>
    <w:p w14:paraId="3AD2CBD8" w14:textId="77777777" w:rsidR="0096053D" w:rsidRDefault="00AC2F99" w:rsidP="0096053D">
      <w:pPr>
        <w:pStyle w:val="Paragrafoelenco"/>
        <w:numPr>
          <w:ilvl w:val="0"/>
          <w:numId w:val="40"/>
        </w:numPr>
        <w:jc w:val="both"/>
        <w:rPr>
          <w:rFonts w:ascii="Cambria" w:hAnsi="Cambria"/>
          <w:sz w:val="24"/>
          <w:szCs w:val="24"/>
        </w:rPr>
      </w:pPr>
      <w:r w:rsidRPr="0096053D">
        <w:rPr>
          <w:rFonts w:ascii="Cambria" w:hAnsi="Cambria"/>
          <w:sz w:val="24"/>
          <w:szCs w:val="24"/>
        </w:rPr>
        <w:t>copia del mandato collettivo irrevocabile con rappresentanza conferito alla mandataria</w:t>
      </w:r>
    </w:p>
    <w:p w14:paraId="03F6EC99" w14:textId="77777777" w:rsidR="0096053D" w:rsidRDefault="00AC2F99" w:rsidP="0096053D">
      <w:pPr>
        <w:pStyle w:val="Paragrafoelenco"/>
        <w:numPr>
          <w:ilvl w:val="0"/>
          <w:numId w:val="40"/>
        </w:numPr>
        <w:jc w:val="both"/>
        <w:rPr>
          <w:rFonts w:ascii="Cambria" w:hAnsi="Cambria"/>
          <w:sz w:val="24"/>
          <w:szCs w:val="24"/>
        </w:rPr>
      </w:pPr>
      <w:r w:rsidRPr="0096053D">
        <w:rPr>
          <w:rFonts w:ascii="Cambria" w:hAnsi="Cambria"/>
          <w:sz w:val="24"/>
          <w:szCs w:val="24"/>
        </w:rPr>
        <w:t>dichiarazione delle parti del servizio o della fornitura, ovvero la percentuale in caso di servizio/forniture indivisibili, che saranno eseguite dai singoli operatori economici aggregati in rete.</w:t>
      </w:r>
    </w:p>
    <w:p w14:paraId="0CB7BD02" w14:textId="77777777" w:rsidR="0096053D" w:rsidRDefault="0096053D" w:rsidP="0096053D">
      <w:pPr>
        <w:pStyle w:val="Paragrafoelenco"/>
        <w:numPr>
          <w:ilvl w:val="0"/>
          <w:numId w:val="40"/>
        </w:numPr>
        <w:jc w:val="both"/>
        <w:rPr>
          <w:rFonts w:ascii="Cambria" w:hAnsi="Cambria"/>
          <w:sz w:val="24"/>
          <w:szCs w:val="24"/>
          <w:u w:val="single"/>
        </w:rPr>
      </w:pPr>
      <w:r w:rsidRPr="0096053D">
        <w:rPr>
          <w:rFonts w:ascii="Cambria" w:hAnsi="Cambria"/>
          <w:sz w:val="24"/>
          <w:szCs w:val="24"/>
          <w:u w:val="single"/>
        </w:rPr>
        <w:t>I</w:t>
      </w:r>
      <w:r w:rsidR="00AC2F99" w:rsidRPr="0096053D">
        <w:rPr>
          <w:rFonts w:ascii="Cambria" w:hAnsi="Cambria"/>
          <w:sz w:val="24"/>
          <w:szCs w:val="24"/>
          <w:u w:val="single"/>
        </w:rPr>
        <w:t xml:space="preserve">n caso di raggruppamento temporaneo di imprese costituendo: </w:t>
      </w:r>
    </w:p>
    <w:p w14:paraId="1BD56001" w14:textId="77777777" w:rsidR="0096053D" w:rsidRPr="0096053D" w:rsidRDefault="00AC2F99" w:rsidP="0096053D">
      <w:pPr>
        <w:pStyle w:val="Paragrafoelenco"/>
        <w:numPr>
          <w:ilvl w:val="0"/>
          <w:numId w:val="40"/>
        </w:numPr>
        <w:jc w:val="both"/>
        <w:rPr>
          <w:rFonts w:ascii="Cambria" w:hAnsi="Cambria"/>
          <w:sz w:val="24"/>
          <w:szCs w:val="24"/>
          <w:u w:val="single"/>
        </w:rPr>
      </w:pPr>
      <w:r w:rsidRPr="0096053D">
        <w:rPr>
          <w:rFonts w:ascii="Cambria" w:hAnsi="Cambria"/>
          <w:sz w:val="24"/>
          <w:szCs w:val="24"/>
        </w:rPr>
        <w:t>copia del contratto di rete</w:t>
      </w:r>
      <w:r w:rsidR="0096053D">
        <w:rPr>
          <w:rFonts w:ascii="Cambria" w:hAnsi="Cambria"/>
          <w:sz w:val="24"/>
          <w:szCs w:val="24"/>
        </w:rPr>
        <w:t>;</w:t>
      </w:r>
    </w:p>
    <w:p w14:paraId="326C51A1" w14:textId="77777777" w:rsidR="0096053D" w:rsidRPr="0096053D" w:rsidRDefault="00AC2F99" w:rsidP="0096053D">
      <w:pPr>
        <w:pStyle w:val="Paragrafoelenco"/>
        <w:numPr>
          <w:ilvl w:val="0"/>
          <w:numId w:val="40"/>
        </w:numPr>
        <w:jc w:val="both"/>
        <w:rPr>
          <w:rFonts w:ascii="Cambria" w:hAnsi="Cambria"/>
          <w:sz w:val="24"/>
          <w:szCs w:val="24"/>
          <w:u w:val="single"/>
        </w:rPr>
      </w:pPr>
      <w:r w:rsidRPr="0096053D">
        <w:rPr>
          <w:rFonts w:ascii="Cambria" w:hAnsi="Cambria"/>
          <w:sz w:val="24"/>
          <w:szCs w:val="24"/>
        </w:rPr>
        <w:t>dichiarazioni, rese da ciascun concorrente aderente all’aggregazione di rete, attestanti:</w:t>
      </w:r>
    </w:p>
    <w:p w14:paraId="32A8CB38" w14:textId="77777777" w:rsidR="0096053D" w:rsidRPr="0096053D" w:rsidRDefault="00AC2F99" w:rsidP="0096053D">
      <w:pPr>
        <w:pStyle w:val="Paragrafoelenco"/>
        <w:numPr>
          <w:ilvl w:val="0"/>
          <w:numId w:val="41"/>
        </w:numPr>
        <w:jc w:val="both"/>
        <w:rPr>
          <w:rFonts w:ascii="Cambria" w:hAnsi="Cambria"/>
          <w:sz w:val="24"/>
          <w:szCs w:val="24"/>
          <w:u w:val="single"/>
        </w:rPr>
      </w:pPr>
      <w:r w:rsidRPr="0096053D">
        <w:rPr>
          <w:rFonts w:ascii="Cambria" w:hAnsi="Cambria"/>
          <w:sz w:val="24"/>
          <w:szCs w:val="24"/>
        </w:rPr>
        <w:t>a quale concorrente, in caso di aggiudicazione, sarà conferito mandato speciale con rappresentanza o funzioni di capogruppo;</w:t>
      </w:r>
    </w:p>
    <w:p w14:paraId="0F7FB0D6" w14:textId="77777777" w:rsidR="0096053D" w:rsidRPr="0096053D" w:rsidRDefault="00AC2F99" w:rsidP="0096053D">
      <w:pPr>
        <w:pStyle w:val="Paragrafoelenco"/>
        <w:numPr>
          <w:ilvl w:val="0"/>
          <w:numId w:val="41"/>
        </w:numPr>
        <w:jc w:val="both"/>
        <w:rPr>
          <w:rFonts w:ascii="Cambria" w:hAnsi="Cambria"/>
          <w:sz w:val="24"/>
          <w:szCs w:val="24"/>
          <w:u w:val="single"/>
        </w:rPr>
      </w:pPr>
      <w:r w:rsidRPr="0096053D">
        <w:rPr>
          <w:rFonts w:ascii="Cambria" w:hAnsi="Cambria"/>
          <w:sz w:val="24"/>
          <w:szCs w:val="24"/>
        </w:rPr>
        <w:t>l’impegno, in caso di aggiudicazione, ad uniformarsi alla disciplina vigente in materia di raggruppamenti temporanei;</w:t>
      </w:r>
    </w:p>
    <w:p w14:paraId="03CD4141" w14:textId="5503D7EE" w:rsidR="00AC2F99" w:rsidRPr="00B452F5" w:rsidRDefault="00AC2F99" w:rsidP="0096053D">
      <w:pPr>
        <w:pStyle w:val="Paragrafoelenco"/>
        <w:numPr>
          <w:ilvl w:val="0"/>
          <w:numId w:val="41"/>
        </w:numPr>
        <w:jc w:val="both"/>
        <w:rPr>
          <w:rFonts w:ascii="Cambria" w:hAnsi="Cambria"/>
          <w:sz w:val="24"/>
          <w:szCs w:val="24"/>
          <w:u w:val="single"/>
        </w:rPr>
      </w:pPr>
      <w:r w:rsidRPr="0096053D">
        <w:rPr>
          <w:rFonts w:ascii="Cambria" w:hAnsi="Cambria"/>
          <w:sz w:val="24"/>
          <w:szCs w:val="24"/>
        </w:rPr>
        <w:t>le parti del servizio o della fornitura, ovvero la percentuale in caso di servizio/forniture indivisibili, che saranno eseguite dai singoli operatori economici aggregati in rete.</w:t>
      </w:r>
    </w:p>
    <w:p w14:paraId="280A280A" w14:textId="5419E3A1" w:rsidR="00B452F5" w:rsidRDefault="00B452F5" w:rsidP="00B452F5">
      <w:pPr>
        <w:jc w:val="both"/>
        <w:rPr>
          <w:rFonts w:ascii="Cambria" w:hAnsi="Cambria"/>
          <w:b/>
          <w:bCs/>
          <w:sz w:val="24"/>
          <w:szCs w:val="24"/>
        </w:rPr>
      </w:pPr>
      <w:r w:rsidRPr="00B452F5">
        <w:rPr>
          <w:rFonts w:ascii="Cambria" w:hAnsi="Cambria"/>
          <w:b/>
          <w:bCs/>
          <w:sz w:val="24"/>
          <w:szCs w:val="24"/>
        </w:rPr>
        <w:t>15.5 DOCUMENTAZIONE A CORREDO</w:t>
      </w:r>
    </w:p>
    <w:p w14:paraId="14C68485" w14:textId="0341CC2B" w:rsidR="00B452F5" w:rsidRPr="00B452F5" w:rsidRDefault="00B452F5" w:rsidP="00B452F5">
      <w:pPr>
        <w:jc w:val="both"/>
        <w:rPr>
          <w:rFonts w:ascii="Cambria" w:hAnsi="Cambria"/>
          <w:sz w:val="24"/>
          <w:szCs w:val="24"/>
        </w:rPr>
      </w:pPr>
      <w:r w:rsidRPr="00B452F5">
        <w:rPr>
          <w:rFonts w:ascii="Cambria" w:hAnsi="Cambria"/>
          <w:sz w:val="24"/>
          <w:szCs w:val="24"/>
        </w:rPr>
        <w:t xml:space="preserve">Il concorrente </w:t>
      </w:r>
      <w:r w:rsidRPr="00681DBF">
        <w:rPr>
          <w:rFonts w:ascii="Cambria" w:hAnsi="Cambria"/>
          <w:b/>
          <w:bCs/>
          <w:sz w:val="24"/>
          <w:szCs w:val="24"/>
        </w:rPr>
        <w:t>ALLEGA</w:t>
      </w:r>
      <w:r w:rsidRPr="00B452F5">
        <w:rPr>
          <w:rFonts w:ascii="Cambria" w:hAnsi="Cambria"/>
          <w:sz w:val="24"/>
          <w:szCs w:val="24"/>
        </w:rPr>
        <w:t xml:space="preserve">: </w:t>
      </w:r>
    </w:p>
    <w:p w14:paraId="0FE34AEA" w14:textId="41C82EAA" w:rsidR="00B452F5" w:rsidRPr="00B452F5" w:rsidRDefault="00B452F5" w:rsidP="00B452F5">
      <w:pPr>
        <w:jc w:val="both"/>
        <w:rPr>
          <w:rFonts w:ascii="Cambria" w:hAnsi="Cambria"/>
          <w:sz w:val="24"/>
          <w:szCs w:val="24"/>
        </w:rPr>
      </w:pPr>
      <w:r w:rsidRPr="00B452F5">
        <w:rPr>
          <w:rFonts w:ascii="Cambria" w:hAnsi="Cambria"/>
          <w:b/>
          <w:bCs/>
          <w:sz w:val="24"/>
          <w:szCs w:val="24"/>
        </w:rPr>
        <w:t>- RICEVUTA DI PAGAMENTO DELL’IMPOSTA DI BOLLO (€ 16,00)</w:t>
      </w:r>
      <w:r>
        <w:rPr>
          <w:rFonts w:ascii="Cambria" w:hAnsi="Cambria"/>
          <w:b/>
          <w:bCs/>
          <w:sz w:val="24"/>
          <w:szCs w:val="24"/>
        </w:rPr>
        <w:t xml:space="preserve">, </w:t>
      </w:r>
      <w:r w:rsidRPr="00B452F5">
        <w:rPr>
          <w:rFonts w:ascii="Cambria" w:hAnsi="Cambria"/>
          <w:sz w:val="24"/>
          <w:szCs w:val="24"/>
        </w:rPr>
        <w:t>secondo le modalità di cui all’art. 15.1 del presente Disciplinare di gara;</w:t>
      </w:r>
    </w:p>
    <w:p w14:paraId="42B3A57B" w14:textId="28920FEF" w:rsidR="00B452F5" w:rsidRDefault="00B452F5" w:rsidP="0096053D">
      <w:pPr>
        <w:contextualSpacing/>
        <w:jc w:val="both"/>
        <w:rPr>
          <w:rFonts w:ascii="Cambria" w:hAnsi="Cambria"/>
          <w:sz w:val="24"/>
          <w:szCs w:val="24"/>
        </w:rPr>
      </w:pPr>
      <w:r>
        <w:rPr>
          <w:rFonts w:ascii="Cambria" w:hAnsi="Cambria"/>
          <w:sz w:val="24"/>
          <w:szCs w:val="24"/>
        </w:rPr>
        <w:t xml:space="preserve">- </w:t>
      </w:r>
      <w:r w:rsidRPr="00B452F5">
        <w:rPr>
          <w:rFonts w:ascii="Cambria" w:hAnsi="Cambria"/>
          <w:b/>
          <w:bCs/>
          <w:sz w:val="24"/>
          <w:szCs w:val="24"/>
        </w:rPr>
        <w:t>COPIA del Capitolato Speciale d’appalto</w:t>
      </w:r>
      <w:r w:rsidR="00ED41BC">
        <w:rPr>
          <w:rFonts w:ascii="Cambria" w:hAnsi="Cambria"/>
          <w:b/>
          <w:bCs/>
          <w:sz w:val="24"/>
          <w:szCs w:val="24"/>
        </w:rPr>
        <w:t>, dell’Allegato A</w:t>
      </w:r>
      <w:r w:rsidRPr="00B452F5">
        <w:rPr>
          <w:rFonts w:ascii="Cambria" w:hAnsi="Cambria"/>
          <w:b/>
          <w:bCs/>
          <w:sz w:val="24"/>
          <w:szCs w:val="24"/>
        </w:rPr>
        <w:t xml:space="preserve"> e del </w:t>
      </w:r>
      <w:r w:rsidR="00ED41BC">
        <w:rPr>
          <w:rFonts w:ascii="Cambria" w:hAnsi="Cambria"/>
          <w:b/>
          <w:bCs/>
          <w:sz w:val="24"/>
          <w:szCs w:val="24"/>
        </w:rPr>
        <w:t>presente Disciplinare</w:t>
      </w:r>
      <w:r w:rsidRPr="00B452F5">
        <w:rPr>
          <w:rFonts w:ascii="Cambria" w:hAnsi="Cambria"/>
          <w:sz w:val="24"/>
          <w:szCs w:val="24"/>
        </w:rPr>
        <w:t>, sottoscritti digitalmente dal Legale Rappresentante per presa visione ed accettazione delle norme in essi contenute</w:t>
      </w:r>
      <w:r w:rsidR="00681DBF">
        <w:rPr>
          <w:rFonts w:ascii="Cambria" w:hAnsi="Cambria"/>
          <w:sz w:val="24"/>
          <w:szCs w:val="24"/>
        </w:rPr>
        <w:t>;</w:t>
      </w:r>
    </w:p>
    <w:p w14:paraId="2F5E4568" w14:textId="77777777" w:rsidR="006D4C6E" w:rsidRDefault="006D4C6E" w:rsidP="0096053D">
      <w:pPr>
        <w:contextualSpacing/>
        <w:jc w:val="both"/>
        <w:rPr>
          <w:rFonts w:ascii="Cambria" w:hAnsi="Cambria"/>
          <w:b/>
          <w:bCs/>
          <w:sz w:val="24"/>
          <w:szCs w:val="24"/>
        </w:rPr>
      </w:pPr>
    </w:p>
    <w:p w14:paraId="6D3C5B3B" w14:textId="77777777" w:rsidR="006D4C6E" w:rsidRDefault="006D4C6E" w:rsidP="0096053D">
      <w:pPr>
        <w:contextualSpacing/>
        <w:jc w:val="both"/>
        <w:rPr>
          <w:rFonts w:ascii="Cambria" w:hAnsi="Cambria"/>
          <w:b/>
          <w:bCs/>
          <w:sz w:val="24"/>
          <w:szCs w:val="24"/>
        </w:rPr>
      </w:pPr>
    </w:p>
    <w:p w14:paraId="6849E34A" w14:textId="190C8644" w:rsidR="00B675C3" w:rsidRPr="00B675C3" w:rsidRDefault="00B675C3" w:rsidP="0096053D">
      <w:pPr>
        <w:contextualSpacing/>
        <w:jc w:val="both"/>
        <w:rPr>
          <w:rFonts w:ascii="Cambria" w:hAnsi="Cambria"/>
          <w:b/>
          <w:bCs/>
          <w:sz w:val="24"/>
          <w:szCs w:val="24"/>
        </w:rPr>
      </w:pPr>
      <w:r w:rsidRPr="00B675C3">
        <w:rPr>
          <w:rFonts w:ascii="Cambria" w:hAnsi="Cambria"/>
          <w:b/>
          <w:bCs/>
          <w:sz w:val="24"/>
          <w:szCs w:val="24"/>
        </w:rPr>
        <w:t xml:space="preserve">16. </w:t>
      </w:r>
      <w:r w:rsidR="00A12546">
        <w:rPr>
          <w:rFonts w:ascii="Cambria" w:hAnsi="Cambria"/>
          <w:b/>
          <w:bCs/>
          <w:sz w:val="24"/>
          <w:szCs w:val="24"/>
        </w:rPr>
        <w:t>DOCUMENTAZIONE</w:t>
      </w:r>
      <w:r w:rsidRPr="00B675C3">
        <w:rPr>
          <w:rFonts w:ascii="Cambria" w:hAnsi="Cambria"/>
          <w:b/>
          <w:bCs/>
          <w:sz w:val="24"/>
          <w:szCs w:val="24"/>
        </w:rPr>
        <w:t xml:space="preserve"> TECNICA</w:t>
      </w:r>
    </w:p>
    <w:p w14:paraId="28D55389" w14:textId="2E087B18" w:rsidR="00530809" w:rsidRPr="00B675C3" w:rsidRDefault="00530809" w:rsidP="00530809">
      <w:pPr>
        <w:contextualSpacing/>
        <w:jc w:val="both"/>
        <w:rPr>
          <w:rFonts w:ascii="Cambria" w:hAnsi="Cambria"/>
          <w:sz w:val="24"/>
          <w:szCs w:val="24"/>
        </w:rPr>
      </w:pPr>
      <w:r w:rsidRPr="00B675C3">
        <w:rPr>
          <w:rFonts w:ascii="Cambria" w:hAnsi="Cambria"/>
          <w:sz w:val="24"/>
          <w:szCs w:val="24"/>
        </w:rPr>
        <w:t>L’operatore economico</w:t>
      </w:r>
      <w:r>
        <w:rPr>
          <w:rFonts w:ascii="Cambria" w:hAnsi="Cambria"/>
          <w:sz w:val="24"/>
          <w:szCs w:val="24"/>
        </w:rPr>
        <w:t xml:space="preserve">, </w:t>
      </w:r>
      <w:r w:rsidR="00A12546">
        <w:rPr>
          <w:rFonts w:ascii="Cambria" w:hAnsi="Cambria"/>
          <w:sz w:val="24"/>
          <w:szCs w:val="24"/>
        </w:rPr>
        <w:t>nell’apposita sezione della piattaforma</w:t>
      </w:r>
      <w:r>
        <w:rPr>
          <w:rFonts w:ascii="Cambria" w:hAnsi="Cambria"/>
          <w:sz w:val="24"/>
          <w:szCs w:val="24"/>
        </w:rPr>
        <w:t>,</w:t>
      </w:r>
      <w:r w:rsidRPr="00B675C3">
        <w:rPr>
          <w:rFonts w:ascii="Cambria" w:hAnsi="Cambria"/>
          <w:sz w:val="24"/>
          <w:szCs w:val="24"/>
        </w:rPr>
        <w:t xml:space="preserve"> inserisce la documentazione tecnica</w:t>
      </w:r>
      <w:r>
        <w:rPr>
          <w:rFonts w:ascii="Cambria" w:hAnsi="Cambria"/>
          <w:sz w:val="24"/>
          <w:szCs w:val="24"/>
        </w:rPr>
        <w:t xml:space="preserve">, </w:t>
      </w:r>
      <w:r w:rsidRPr="00B675C3">
        <w:rPr>
          <w:rFonts w:ascii="Cambria" w:hAnsi="Cambria"/>
          <w:sz w:val="24"/>
          <w:szCs w:val="24"/>
        </w:rPr>
        <w:t>firmata secondo le modalità previste al precedente punto 15.1 e deve contenere, a pena di esclusione, i seguenti documenti:</w:t>
      </w:r>
    </w:p>
    <w:p w14:paraId="1AF28683" w14:textId="77777777" w:rsidR="00530809" w:rsidRPr="00B53142" w:rsidRDefault="00530809" w:rsidP="00530809">
      <w:pPr>
        <w:ind w:left="720"/>
        <w:contextualSpacing/>
        <w:jc w:val="both"/>
        <w:rPr>
          <w:rFonts w:ascii="Cambria" w:hAnsi="Cambria"/>
          <w:sz w:val="24"/>
          <w:szCs w:val="24"/>
          <w:u w:val="single"/>
        </w:rPr>
      </w:pPr>
      <w:r w:rsidRPr="00B675C3">
        <w:rPr>
          <w:rFonts w:ascii="Cambria" w:hAnsi="Cambria"/>
          <w:sz w:val="24"/>
          <w:szCs w:val="24"/>
        </w:rPr>
        <w:t>a)</w:t>
      </w:r>
      <w:r w:rsidRPr="00B675C3">
        <w:rPr>
          <w:rFonts w:ascii="Cambria" w:hAnsi="Cambria"/>
          <w:sz w:val="24"/>
          <w:szCs w:val="24"/>
        </w:rPr>
        <w:tab/>
      </w:r>
      <w:r>
        <w:rPr>
          <w:rFonts w:ascii="Cambria" w:hAnsi="Cambria"/>
          <w:sz w:val="24"/>
          <w:szCs w:val="24"/>
        </w:rPr>
        <w:t xml:space="preserve">schede tecniche degli articoli offerti, redatte dalla casa produttrice. </w:t>
      </w:r>
      <w:r w:rsidRPr="00B53142">
        <w:rPr>
          <w:rFonts w:ascii="Cambria" w:hAnsi="Cambria"/>
          <w:sz w:val="24"/>
          <w:szCs w:val="24"/>
          <w:u w:val="single"/>
        </w:rPr>
        <w:t>Non sono ammesse schede tecniche su carta intestata della partecipante.</w:t>
      </w:r>
    </w:p>
    <w:p w14:paraId="18AE3E5E" w14:textId="77777777" w:rsidR="00D7151C" w:rsidRPr="00D7151C" w:rsidRDefault="00D7151C" w:rsidP="00D7151C">
      <w:pPr>
        <w:pStyle w:val="Testonormale"/>
        <w:jc w:val="both"/>
        <w:rPr>
          <w:rFonts w:ascii="Cambria" w:eastAsia="MS Mincho" w:hAnsi="Cambria" w:cs="Arial"/>
          <w:sz w:val="24"/>
          <w:szCs w:val="24"/>
          <w:u w:val="single"/>
        </w:rPr>
      </w:pPr>
      <w:r w:rsidRPr="00D7151C">
        <w:rPr>
          <w:rFonts w:ascii="Cambria" w:eastAsia="MS Mincho" w:hAnsi="Cambria" w:cs="Arial"/>
          <w:sz w:val="24"/>
          <w:szCs w:val="24"/>
          <w:u w:val="single"/>
        </w:rPr>
        <w:t xml:space="preserve">A pena di esclusione, nella documentazione tecnica non dovranno essere inseriti, in alcun modo, dati e riferimenti economici riconducibili all’offerta economica. </w:t>
      </w:r>
    </w:p>
    <w:p w14:paraId="4ACBC24F" w14:textId="653F13A6" w:rsidR="004D486C" w:rsidRDefault="004D486C" w:rsidP="004D486C">
      <w:pPr>
        <w:ind w:left="360"/>
        <w:jc w:val="both"/>
        <w:rPr>
          <w:rFonts w:ascii="Cambria" w:hAnsi="Cambria"/>
          <w:sz w:val="24"/>
          <w:szCs w:val="24"/>
        </w:rPr>
      </w:pPr>
    </w:p>
    <w:p w14:paraId="09352E07" w14:textId="77777777" w:rsidR="00A12546" w:rsidRDefault="00A12546" w:rsidP="004D486C">
      <w:pPr>
        <w:ind w:left="360"/>
        <w:jc w:val="both"/>
        <w:rPr>
          <w:rFonts w:ascii="Cambria" w:hAnsi="Cambria"/>
          <w:sz w:val="24"/>
          <w:szCs w:val="24"/>
        </w:rPr>
      </w:pPr>
    </w:p>
    <w:p w14:paraId="6C434168" w14:textId="4F2BA67B" w:rsidR="00F001FB" w:rsidRPr="00E30581" w:rsidRDefault="00F001FB" w:rsidP="007F3941">
      <w:pPr>
        <w:contextualSpacing/>
        <w:jc w:val="both"/>
        <w:rPr>
          <w:rFonts w:ascii="Cambria" w:hAnsi="Cambria"/>
          <w:b/>
          <w:bCs/>
          <w:sz w:val="24"/>
          <w:szCs w:val="24"/>
        </w:rPr>
      </w:pPr>
      <w:r w:rsidRPr="00E30581">
        <w:rPr>
          <w:rFonts w:ascii="Cambria" w:hAnsi="Cambria"/>
          <w:b/>
          <w:bCs/>
          <w:sz w:val="24"/>
          <w:szCs w:val="24"/>
        </w:rPr>
        <w:t>17.</w:t>
      </w:r>
      <w:r w:rsidRPr="00E30581">
        <w:rPr>
          <w:rFonts w:ascii="Cambria" w:hAnsi="Cambria"/>
          <w:b/>
          <w:bCs/>
          <w:sz w:val="24"/>
          <w:szCs w:val="24"/>
        </w:rPr>
        <w:tab/>
        <w:t>OFFERTA ECONOMICA</w:t>
      </w:r>
    </w:p>
    <w:p w14:paraId="1808D2DC" w14:textId="25208794" w:rsidR="00E30581" w:rsidRPr="00E30581" w:rsidRDefault="00E30581" w:rsidP="00E30581">
      <w:pPr>
        <w:pStyle w:val="Testonormale"/>
        <w:spacing w:after="160" w:line="259" w:lineRule="auto"/>
        <w:jc w:val="both"/>
        <w:rPr>
          <w:rFonts w:ascii="Cambria" w:eastAsia="MS Mincho" w:hAnsi="Cambria" w:cs="Arial"/>
          <w:sz w:val="24"/>
          <w:szCs w:val="24"/>
        </w:rPr>
      </w:pPr>
      <w:r w:rsidRPr="00E30581">
        <w:rPr>
          <w:rFonts w:ascii="Cambria" w:eastAsia="MS Mincho" w:hAnsi="Cambria" w:cs="Arial"/>
          <w:sz w:val="24"/>
          <w:szCs w:val="24"/>
        </w:rPr>
        <w:t xml:space="preserve">L’offerta economica da caricare in piattaforma secondo le indicazioni di cui al Disciplinare Telematico e sottoscritta digitalmente dal Legale Rappresentante dell’impresa (in caso RTI non ancora costituite l’offerta dovrà essere sottoscritta dai Legali Rappresentanti delle imprese che costituiranno il raggruppamento), dovrà indicare il costo </w:t>
      </w:r>
      <w:r w:rsidR="00ED41BC">
        <w:rPr>
          <w:rFonts w:ascii="Cambria" w:eastAsia="MS Mincho" w:hAnsi="Cambria" w:cs="Arial"/>
          <w:sz w:val="24"/>
          <w:szCs w:val="24"/>
        </w:rPr>
        <w:t>unitario di ciascun lotto/articolo per cui intende partecipare.</w:t>
      </w:r>
    </w:p>
    <w:p w14:paraId="0050F2B2" w14:textId="0727B1F5" w:rsidR="004E140F" w:rsidRPr="00ED41BC" w:rsidRDefault="009606FD" w:rsidP="007F3941">
      <w:pPr>
        <w:contextualSpacing/>
        <w:jc w:val="both"/>
        <w:rPr>
          <w:rFonts w:ascii="Cambria" w:hAnsi="Cambria"/>
          <w:sz w:val="24"/>
          <w:szCs w:val="24"/>
          <w:u w:val="single"/>
        </w:rPr>
      </w:pPr>
      <w:r w:rsidRPr="00ED41BC">
        <w:rPr>
          <w:rFonts w:ascii="Cambria" w:hAnsi="Cambria"/>
          <w:sz w:val="24"/>
          <w:szCs w:val="24"/>
          <w:u w:val="single"/>
        </w:rPr>
        <w:t>S</w:t>
      </w:r>
      <w:r w:rsidR="00F001FB" w:rsidRPr="00ED41BC">
        <w:rPr>
          <w:rFonts w:ascii="Cambria" w:hAnsi="Cambria"/>
          <w:sz w:val="24"/>
          <w:szCs w:val="24"/>
          <w:u w:val="single"/>
        </w:rPr>
        <w:t>ono ammissibili le offerte economiche che superino l’import</w:t>
      </w:r>
      <w:r w:rsidR="00ED41BC">
        <w:rPr>
          <w:rFonts w:ascii="Cambria" w:hAnsi="Cambria"/>
          <w:sz w:val="24"/>
          <w:szCs w:val="24"/>
          <w:u w:val="single"/>
        </w:rPr>
        <w:t>o di riferimento</w:t>
      </w:r>
      <w:r w:rsidR="00386A4D" w:rsidRPr="00ED41BC">
        <w:rPr>
          <w:rFonts w:ascii="Cambria" w:hAnsi="Cambria"/>
          <w:sz w:val="24"/>
          <w:szCs w:val="24"/>
          <w:u w:val="single"/>
        </w:rPr>
        <w:t>.</w:t>
      </w:r>
    </w:p>
    <w:p w14:paraId="7A8C3CC4" w14:textId="77777777" w:rsidR="007F3941" w:rsidRDefault="007F3941" w:rsidP="001F69EB">
      <w:pPr>
        <w:ind w:left="720"/>
        <w:contextualSpacing/>
        <w:jc w:val="both"/>
        <w:rPr>
          <w:rFonts w:ascii="Cambria" w:hAnsi="Cambria"/>
          <w:sz w:val="24"/>
          <w:szCs w:val="24"/>
        </w:rPr>
      </w:pPr>
    </w:p>
    <w:p w14:paraId="4966767E" w14:textId="77777777" w:rsidR="007F3941" w:rsidRDefault="007F3941" w:rsidP="001F69EB">
      <w:pPr>
        <w:ind w:left="720"/>
        <w:contextualSpacing/>
        <w:jc w:val="both"/>
        <w:rPr>
          <w:rFonts w:ascii="Cambria" w:hAnsi="Cambria"/>
          <w:sz w:val="24"/>
          <w:szCs w:val="24"/>
        </w:rPr>
      </w:pPr>
    </w:p>
    <w:p w14:paraId="41A5AC68" w14:textId="77777777" w:rsidR="0087485D" w:rsidRPr="0087485D" w:rsidRDefault="0087485D" w:rsidP="007F3941">
      <w:pPr>
        <w:contextualSpacing/>
        <w:jc w:val="both"/>
        <w:rPr>
          <w:rFonts w:ascii="Cambria" w:hAnsi="Cambria"/>
          <w:b/>
          <w:bCs/>
          <w:sz w:val="24"/>
          <w:szCs w:val="24"/>
        </w:rPr>
      </w:pPr>
      <w:r w:rsidRPr="0087485D">
        <w:rPr>
          <w:rFonts w:ascii="Cambria" w:hAnsi="Cambria"/>
          <w:b/>
          <w:bCs/>
          <w:sz w:val="24"/>
          <w:szCs w:val="24"/>
        </w:rPr>
        <w:t>18.</w:t>
      </w:r>
      <w:r w:rsidRPr="0087485D">
        <w:rPr>
          <w:rFonts w:ascii="Cambria" w:hAnsi="Cambria"/>
          <w:b/>
          <w:bCs/>
          <w:sz w:val="24"/>
          <w:szCs w:val="24"/>
        </w:rPr>
        <w:tab/>
        <w:t>CRITERIO DI AGGIUDICAZIONE</w:t>
      </w:r>
    </w:p>
    <w:p w14:paraId="2BADA8DF" w14:textId="77777777" w:rsidR="008C504E" w:rsidRDefault="008C504E" w:rsidP="008C504E">
      <w:pPr>
        <w:contextualSpacing/>
        <w:jc w:val="both"/>
        <w:rPr>
          <w:rFonts w:ascii="Cambria" w:hAnsi="Cambria"/>
          <w:sz w:val="24"/>
          <w:szCs w:val="24"/>
        </w:rPr>
      </w:pPr>
      <w:r>
        <w:rPr>
          <w:rFonts w:ascii="Cambria" w:hAnsi="Cambria"/>
          <w:sz w:val="24"/>
          <w:szCs w:val="24"/>
        </w:rPr>
        <w:t xml:space="preserve">Ai sensi dell’art. 108, comma 3 del </w:t>
      </w:r>
      <w:proofErr w:type="spellStart"/>
      <w:r>
        <w:rPr>
          <w:rFonts w:ascii="Cambria" w:hAnsi="Cambria"/>
          <w:sz w:val="24"/>
          <w:szCs w:val="24"/>
        </w:rPr>
        <w:t>D.Lgs.</w:t>
      </w:r>
      <w:proofErr w:type="spellEnd"/>
      <w:r>
        <w:rPr>
          <w:rFonts w:ascii="Cambria" w:hAnsi="Cambria"/>
          <w:sz w:val="24"/>
          <w:szCs w:val="24"/>
        </w:rPr>
        <w:t xml:space="preserve"> 36/2023, </w:t>
      </w:r>
      <w:proofErr w:type="spellStart"/>
      <w:r>
        <w:rPr>
          <w:rFonts w:ascii="Cambria" w:hAnsi="Cambria"/>
          <w:sz w:val="24"/>
          <w:szCs w:val="24"/>
        </w:rPr>
        <w:t>trattandodi</w:t>
      </w:r>
      <w:proofErr w:type="spellEnd"/>
      <w:r>
        <w:rPr>
          <w:rFonts w:ascii="Cambria" w:hAnsi="Cambria"/>
          <w:sz w:val="24"/>
          <w:szCs w:val="24"/>
        </w:rPr>
        <w:t xml:space="preserve"> di fornitura con caratteristiche standardizzate, l</w:t>
      </w:r>
      <w:r w:rsidRPr="0087485D">
        <w:rPr>
          <w:rFonts w:ascii="Cambria" w:hAnsi="Cambria"/>
          <w:sz w:val="24"/>
          <w:szCs w:val="24"/>
        </w:rPr>
        <w:t xml:space="preserve">’appalto è aggiudicato in base al criterio </w:t>
      </w:r>
      <w:r>
        <w:rPr>
          <w:rFonts w:ascii="Cambria" w:hAnsi="Cambria"/>
          <w:sz w:val="24"/>
          <w:szCs w:val="24"/>
        </w:rPr>
        <w:t>dl minor prezzo, previa verifica di conformità delle campionature presentate alle caratteristiche richieste ed indicate nell’Allegato A</w:t>
      </w:r>
      <w:r w:rsidRPr="0087485D">
        <w:rPr>
          <w:rFonts w:ascii="Cambria" w:hAnsi="Cambria"/>
          <w:sz w:val="24"/>
          <w:szCs w:val="24"/>
        </w:rPr>
        <w:t>.</w:t>
      </w:r>
    </w:p>
    <w:p w14:paraId="052731BE" w14:textId="77777777" w:rsidR="008C504E" w:rsidRDefault="008C504E" w:rsidP="00204EB7">
      <w:pPr>
        <w:contextualSpacing/>
        <w:jc w:val="both"/>
        <w:rPr>
          <w:rFonts w:ascii="Cambria" w:hAnsi="Cambria"/>
          <w:b/>
          <w:bCs/>
          <w:sz w:val="24"/>
          <w:szCs w:val="24"/>
        </w:rPr>
      </w:pPr>
    </w:p>
    <w:p w14:paraId="3287CC2A" w14:textId="2FA968D9" w:rsidR="00E30581" w:rsidRPr="00E30581" w:rsidRDefault="00E30581" w:rsidP="00204EB7">
      <w:pPr>
        <w:contextualSpacing/>
        <w:jc w:val="both"/>
        <w:rPr>
          <w:rFonts w:ascii="Cambria" w:hAnsi="Cambria"/>
          <w:b/>
          <w:bCs/>
          <w:sz w:val="24"/>
          <w:szCs w:val="24"/>
        </w:rPr>
      </w:pPr>
      <w:r w:rsidRPr="00E30581">
        <w:rPr>
          <w:rFonts w:ascii="Cambria" w:hAnsi="Cambria"/>
          <w:b/>
          <w:bCs/>
          <w:sz w:val="24"/>
          <w:szCs w:val="24"/>
        </w:rPr>
        <w:t>18.</w:t>
      </w:r>
      <w:r w:rsidR="008C504E">
        <w:rPr>
          <w:rFonts w:ascii="Cambria" w:hAnsi="Cambria"/>
          <w:b/>
          <w:bCs/>
          <w:sz w:val="24"/>
          <w:szCs w:val="24"/>
        </w:rPr>
        <w:t>1</w:t>
      </w:r>
      <w:r w:rsidRPr="00E30581">
        <w:rPr>
          <w:rFonts w:ascii="Cambria" w:hAnsi="Cambria"/>
          <w:b/>
          <w:bCs/>
          <w:sz w:val="24"/>
          <w:szCs w:val="24"/>
        </w:rPr>
        <w:t>. CAMPIONATURE</w:t>
      </w:r>
    </w:p>
    <w:p w14:paraId="10D7CB4D" w14:textId="7992E7DB" w:rsidR="00A86FD6" w:rsidRDefault="00E30581" w:rsidP="00E30581">
      <w:pPr>
        <w:pStyle w:val="Testonormale"/>
        <w:jc w:val="both"/>
        <w:rPr>
          <w:rFonts w:ascii="Cambria" w:eastAsia="MS Mincho" w:hAnsi="Cambria" w:cs="Arial"/>
          <w:sz w:val="24"/>
          <w:szCs w:val="24"/>
        </w:rPr>
      </w:pPr>
      <w:r w:rsidRPr="00E30581">
        <w:rPr>
          <w:rFonts w:ascii="Cambria" w:eastAsia="MS Mincho" w:hAnsi="Cambria" w:cs="Arial"/>
          <w:sz w:val="24"/>
          <w:szCs w:val="24"/>
        </w:rPr>
        <w:t>Per la valutazione dei prodotti offerti</w:t>
      </w:r>
      <w:r w:rsidR="00775429">
        <w:rPr>
          <w:rFonts w:ascii="Cambria" w:eastAsia="MS Mincho" w:hAnsi="Cambria" w:cs="Arial"/>
          <w:sz w:val="24"/>
          <w:szCs w:val="24"/>
        </w:rPr>
        <w:t xml:space="preserve">, </w:t>
      </w:r>
      <w:r w:rsidRPr="00E30581">
        <w:rPr>
          <w:rFonts w:ascii="Cambria" w:eastAsia="MS Mincho" w:hAnsi="Cambria" w:cs="Arial"/>
          <w:sz w:val="24"/>
          <w:szCs w:val="24"/>
        </w:rPr>
        <w:t xml:space="preserve">le ditte partecipanti dovranno inviare, </w:t>
      </w:r>
      <w:r w:rsidRPr="00E30581">
        <w:rPr>
          <w:rFonts w:ascii="Cambria" w:eastAsia="MS Mincho" w:hAnsi="Cambria" w:cs="Arial"/>
          <w:sz w:val="24"/>
          <w:szCs w:val="24"/>
          <w:u w:val="single"/>
        </w:rPr>
        <w:t xml:space="preserve">entro </w:t>
      </w:r>
      <w:r w:rsidR="00055771">
        <w:rPr>
          <w:rFonts w:ascii="Cambria" w:eastAsia="MS Mincho" w:hAnsi="Cambria" w:cs="Arial"/>
          <w:sz w:val="24"/>
          <w:szCs w:val="24"/>
          <w:u w:val="single"/>
        </w:rPr>
        <w:t>le ore 12:00 del giorno fissato per la</w:t>
      </w:r>
      <w:r w:rsidRPr="00E30581">
        <w:rPr>
          <w:rFonts w:ascii="Cambria" w:eastAsia="MS Mincho" w:hAnsi="Cambria" w:cs="Arial"/>
          <w:sz w:val="24"/>
          <w:szCs w:val="24"/>
          <w:u w:val="single"/>
        </w:rPr>
        <w:t xml:space="preserve"> presentazione delle offerte</w:t>
      </w:r>
      <w:r w:rsidRPr="00E30581">
        <w:rPr>
          <w:rFonts w:ascii="Cambria" w:eastAsia="MS Mincho" w:hAnsi="Cambria" w:cs="Arial"/>
          <w:sz w:val="24"/>
          <w:szCs w:val="24"/>
        </w:rPr>
        <w:t xml:space="preserve">, </w:t>
      </w:r>
      <w:r w:rsidR="00775429">
        <w:rPr>
          <w:rFonts w:ascii="Cambria" w:eastAsia="MS Mincho" w:hAnsi="Cambria" w:cs="Arial"/>
          <w:sz w:val="24"/>
          <w:szCs w:val="24"/>
        </w:rPr>
        <w:t>al Magazzino aziendale – Via Zocco, 21 – 26100 CREMONA</w:t>
      </w:r>
      <w:r w:rsidRPr="00E30581">
        <w:rPr>
          <w:rFonts w:ascii="Cambria" w:eastAsia="MS Mincho" w:hAnsi="Cambria" w:cs="Arial"/>
          <w:sz w:val="24"/>
          <w:szCs w:val="24"/>
        </w:rPr>
        <w:t>, colli sigillati recanti all’esterno la dicitura “</w:t>
      </w:r>
      <w:r w:rsidRPr="00E30581">
        <w:rPr>
          <w:rFonts w:ascii="Cambria" w:eastAsia="MS Mincho" w:hAnsi="Cambria" w:cs="Arial"/>
          <w:i/>
          <w:iCs/>
          <w:sz w:val="24"/>
          <w:szCs w:val="24"/>
        </w:rPr>
        <w:t xml:space="preserve">Contiene campionatura relativa alla gara a procedura aperta per la fornitura </w:t>
      </w:r>
      <w:r w:rsidR="00F06145">
        <w:rPr>
          <w:rFonts w:ascii="Cambria" w:eastAsia="MS Mincho" w:hAnsi="Cambria" w:cs="Arial"/>
          <w:i/>
          <w:iCs/>
          <w:sz w:val="24"/>
          <w:szCs w:val="24"/>
        </w:rPr>
        <w:t>tr</w:t>
      </w:r>
      <w:r w:rsidRPr="00E30581">
        <w:rPr>
          <w:rFonts w:ascii="Cambria" w:eastAsia="MS Mincho" w:hAnsi="Cambria" w:cs="Arial"/>
          <w:i/>
          <w:iCs/>
          <w:sz w:val="24"/>
          <w:szCs w:val="24"/>
        </w:rPr>
        <w:t xml:space="preserve">iennale di </w:t>
      </w:r>
      <w:r w:rsidR="00775429">
        <w:rPr>
          <w:rFonts w:ascii="Cambria" w:eastAsia="MS Mincho" w:hAnsi="Cambria" w:cs="Arial"/>
          <w:i/>
          <w:iCs/>
          <w:sz w:val="24"/>
          <w:szCs w:val="24"/>
        </w:rPr>
        <w:t xml:space="preserve">materiale </w:t>
      </w:r>
      <w:r w:rsidR="00F06145">
        <w:rPr>
          <w:rFonts w:ascii="Cambria" w:eastAsia="MS Mincho" w:hAnsi="Cambria" w:cs="Arial"/>
          <w:i/>
          <w:iCs/>
          <w:sz w:val="24"/>
          <w:szCs w:val="24"/>
        </w:rPr>
        <w:t xml:space="preserve">vario per la pulizia e l’igiene dei locali </w:t>
      </w:r>
      <w:r w:rsidRPr="00E30581">
        <w:rPr>
          <w:rFonts w:ascii="Cambria" w:eastAsia="MS Mincho" w:hAnsi="Cambria" w:cs="Arial"/>
          <w:i/>
          <w:iCs/>
          <w:sz w:val="24"/>
          <w:szCs w:val="24"/>
        </w:rPr>
        <w:t>della Azienda Speciale Comunale CREMONA SOLIDALE</w:t>
      </w:r>
      <w:r w:rsidRPr="00E30581">
        <w:rPr>
          <w:rFonts w:ascii="Cambria" w:eastAsia="MS Mincho" w:hAnsi="Cambria" w:cs="Arial"/>
          <w:sz w:val="24"/>
          <w:szCs w:val="24"/>
        </w:rPr>
        <w:t>” e contenenti</w:t>
      </w:r>
      <w:r w:rsidR="00775429">
        <w:rPr>
          <w:rFonts w:ascii="Cambria" w:eastAsia="MS Mincho" w:hAnsi="Cambria" w:cs="Arial"/>
          <w:sz w:val="24"/>
          <w:szCs w:val="24"/>
        </w:rPr>
        <w:t xml:space="preserve"> le campionature richieste indicate nel Capitolato.</w:t>
      </w:r>
    </w:p>
    <w:p w14:paraId="66F7CA3B" w14:textId="356EEA36" w:rsidR="00E30581" w:rsidRPr="00E30581" w:rsidRDefault="00E30581" w:rsidP="00E30581">
      <w:pPr>
        <w:pStyle w:val="Testonormale"/>
        <w:jc w:val="both"/>
        <w:rPr>
          <w:rFonts w:ascii="Cambria" w:eastAsia="MS Mincho" w:hAnsi="Cambria" w:cs="Arial"/>
          <w:sz w:val="24"/>
          <w:szCs w:val="24"/>
        </w:rPr>
      </w:pPr>
      <w:r w:rsidRPr="00E30581">
        <w:rPr>
          <w:rFonts w:ascii="Cambria" w:eastAsia="MS Mincho" w:hAnsi="Cambria" w:cs="Arial"/>
          <w:sz w:val="24"/>
          <w:szCs w:val="24"/>
        </w:rPr>
        <w:t xml:space="preserve">Ogni </w:t>
      </w:r>
      <w:r w:rsidR="00775429">
        <w:rPr>
          <w:rFonts w:ascii="Cambria" w:eastAsia="MS Mincho" w:hAnsi="Cambria" w:cs="Arial"/>
          <w:sz w:val="24"/>
          <w:szCs w:val="24"/>
        </w:rPr>
        <w:t>articolo</w:t>
      </w:r>
      <w:r w:rsidRPr="00E30581">
        <w:rPr>
          <w:rFonts w:ascii="Cambria" w:eastAsia="MS Mincho" w:hAnsi="Cambria" w:cs="Arial"/>
          <w:sz w:val="24"/>
          <w:szCs w:val="24"/>
        </w:rPr>
        <w:t xml:space="preserve"> dovrà essere opportunamente dotat</w:t>
      </w:r>
      <w:r w:rsidR="00775429">
        <w:rPr>
          <w:rFonts w:ascii="Cambria" w:eastAsia="MS Mincho" w:hAnsi="Cambria" w:cs="Arial"/>
          <w:sz w:val="24"/>
          <w:szCs w:val="24"/>
        </w:rPr>
        <w:t>o</w:t>
      </w:r>
      <w:r w:rsidRPr="00E30581">
        <w:rPr>
          <w:rFonts w:ascii="Cambria" w:eastAsia="MS Mincho" w:hAnsi="Cambria" w:cs="Arial"/>
          <w:sz w:val="24"/>
          <w:szCs w:val="24"/>
        </w:rPr>
        <w:t xml:space="preserve"> di etichetta adesiva indicante il chiaro riferimento alla presente gara, in particolare: la ditta </w:t>
      </w:r>
      <w:r w:rsidR="006F0371">
        <w:rPr>
          <w:rFonts w:ascii="Cambria" w:eastAsia="MS Mincho" w:hAnsi="Cambria" w:cs="Arial"/>
          <w:sz w:val="24"/>
          <w:szCs w:val="24"/>
        </w:rPr>
        <w:t>offerente</w:t>
      </w:r>
      <w:r w:rsidRPr="00E30581">
        <w:rPr>
          <w:rFonts w:ascii="Cambria" w:eastAsia="MS Mincho" w:hAnsi="Cambria" w:cs="Arial"/>
          <w:sz w:val="24"/>
          <w:szCs w:val="24"/>
        </w:rPr>
        <w:t xml:space="preserve">, il tipo di prodotto e l’indicazione del </w:t>
      </w:r>
      <w:r w:rsidR="00775429">
        <w:rPr>
          <w:rFonts w:ascii="Cambria" w:eastAsia="MS Mincho" w:hAnsi="Cambria" w:cs="Arial"/>
          <w:sz w:val="24"/>
          <w:szCs w:val="24"/>
        </w:rPr>
        <w:t xml:space="preserve">lotto </w:t>
      </w:r>
      <w:r w:rsidRPr="00E30581">
        <w:rPr>
          <w:rFonts w:ascii="Cambria" w:eastAsia="MS Mincho" w:hAnsi="Cambria" w:cs="Arial"/>
          <w:sz w:val="24"/>
          <w:szCs w:val="24"/>
        </w:rPr>
        <w:t>di gara attribuito</w:t>
      </w:r>
      <w:r w:rsidR="00775429">
        <w:rPr>
          <w:rFonts w:ascii="Cambria" w:eastAsia="MS Mincho" w:hAnsi="Cambria" w:cs="Arial"/>
          <w:sz w:val="24"/>
          <w:szCs w:val="24"/>
        </w:rPr>
        <w:t>.</w:t>
      </w:r>
    </w:p>
    <w:p w14:paraId="4B162370" w14:textId="77777777" w:rsidR="00E30581" w:rsidRPr="00E30581" w:rsidRDefault="00E30581" w:rsidP="00E30581">
      <w:pPr>
        <w:pStyle w:val="Testonormale"/>
        <w:jc w:val="both"/>
        <w:rPr>
          <w:rFonts w:ascii="Cambria" w:eastAsia="MS Mincho" w:hAnsi="Cambria" w:cs="Arial"/>
          <w:sz w:val="24"/>
          <w:szCs w:val="24"/>
        </w:rPr>
      </w:pPr>
      <w:r w:rsidRPr="00E30581">
        <w:rPr>
          <w:rFonts w:ascii="Cambria" w:eastAsia="MS Mincho" w:hAnsi="Cambria" w:cs="Arial"/>
          <w:sz w:val="24"/>
          <w:szCs w:val="24"/>
        </w:rPr>
        <w:t xml:space="preserve">Si precisa che l’Azienda non risponderà del mancato recapito dei campioni, della consegna ad indirizzi diversi da quelli sopra indicati e/o del confezionamento in difformità a quanto prescritto. </w:t>
      </w:r>
    </w:p>
    <w:p w14:paraId="2B5A6238" w14:textId="77777777" w:rsidR="00E30581" w:rsidRPr="00E30581" w:rsidRDefault="00E30581" w:rsidP="00E30581">
      <w:pPr>
        <w:pStyle w:val="Testonormale"/>
        <w:jc w:val="both"/>
        <w:rPr>
          <w:rFonts w:ascii="Cambria" w:eastAsia="MS Mincho" w:hAnsi="Cambria" w:cs="Arial"/>
          <w:sz w:val="24"/>
          <w:szCs w:val="24"/>
        </w:rPr>
      </w:pPr>
      <w:r w:rsidRPr="00E30581">
        <w:rPr>
          <w:rFonts w:ascii="Cambria" w:eastAsia="MS Mincho" w:hAnsi="Cambria" w:cs="Arial"/>
          <w:sz w:val="24"/>
          <w:szCs w:val="24"/>
        </w:rPr>
        <w:t>L’azienda, in corso di esame tecnico dei prodotti, si riserva la facoltà di richiedere una integrazione della campionatura nelle quantità e tipologie che riterrà opportune al fine di effettuare la valutazione più appropriata degli ausili offerti e le ditte si impegnano a consegnarli entro 7 giorni dalla richiesta.</w:t>
      </w:r>
    </w:p>
    <w:p w14:paraId="7A7E7E2F" w14:textId="77777777" w:rsidR="00E30581" w:rsidRPr="00E30581" w:rsidRDefault="00E30581" w:rsidP="00E30581">
      <w:pPr>
        <w:pStyle w:val="Testonormale"/>
        <w:jc w:val="both"/>
        <w:rPr>
          <w:rFonts w:ascii="Cambria" w:eastAsia="MS Mincho" w:hAnsi="Cambria" w:cs="Arial"/>
          <w:sz w:val="24"/>
          <w:szCs w:val="24"/>
        </w:rPr>
      </w:pPr>
      <w:r w:rsidRPr="00E30581">
        <w:rPr>
          <w:rFonts w:ascii="Cambria" w:eastAsia="MS Mincho" w:hAnsi="Cambria" w:cs="Arial"/>
          <w:sz w:val="24"/>
          <w:szCs w:val="24"/>
        </w:rPr>
        <w:t>La campionatura della ditta aggiudicataria resterà a disposizione dell’Azienda per consentire le comparazioni tra i prodotti offerti in gara e quelli che saranno effettivamente consegnati durante l’esecuzione del contratto.</w:t>
      </w:r>
    </w:p>
    <w:p w14:paraId="48D84C22" w14:textId="77777777" w:rsidR="00E30581" w:rsidRDefault="00E30581" w:rsidP="00E30581">
      <w:pPr>
        <w:pStyle w:val="Testonormale"/>
        <w:jc w:val="both"/>
        <w:rPr>
          <w:rFonts w:ascii="Arial" w:eastAsia="MS Mincho" w:hAnsi="Arial" w:cs="Arial"/>
          <w:highlight w:val="yellow"/>
          <w:u w:val="single"/>
        </w:rPr>
      </w:pPr>
      <w:r w:rsidRPr="00E30581">
        <w:rPr>
          <w:rFonts w:ascii="Cambria" w:eastAsia="MS Mincho" w:hAnsi="Cambria" w:cs="Arial"/>
          <w:sz w:val="24"/>
          <w:szCs w:val="24"/>
          <w:u w:val="single"/>
        </w:rPr>
        <w:t>Tutta la campionatura presentata dalle ditte concorrenti sarà da intendersi ceduta a titolo gratuito.</w:t>
      </w:r>
    </w:p>
    <w:p w14:paraId="5E8F1A53" w14:textId="77777777" w:rsidR="00E30581" w:rsidRDefault="00E30581" w:rsidP="00204EB7">
      <w:pPr>
        <w:contextualSpacing/>
        <w:jc w:val="both"/>
        <w:rPr>
          <w:rFonts w:ascii="Cambria" w:hAnsi="Cambria"/>
          <w:sz w:val="24"/>
          <w:szCs w:val="24"/>
        </w:rPr>
      </w:pPr>
    </w:p>
    <w:p w14:paraId="542169BF" w14:textId="77777777" w:rsidR="00204EB7" w:rsidRDefault="00204EB7" w:rsidP="00204EB7">
      <w:pPr>
        <w:contextualSpacing/>
        <w:jc w:val="both"/>
        <w:rPr>
          <w:rFonts w:ascii="Cambria" w:hAnsi="Cambria"/>
          <w:sz w:val="24"/>
          <w:szCs w:val="24"/>
        </w:rPr>
      </w:pPr>
    </w:p>
    <w:p w14:paraId="1292197F" w14:textId="735D0F50" w:rsidR="0049301B" w:rsidRPr="0049301B" w:rsidRDefault="0049301B" w:rsidP="00204EB7">
      <w:pPr>
        <w:contextualSpacing/>
        <w:jc w:val="both"/>
        <w:rPr>
          <w:rFonts w:ascii="Cambria" w:hAnsi="Cambria"/>
          <w:b/>
          <w:bCs/>
          <w:sz w:val="24"/>
          <w:szCs w:val="24"/>
        </w:rPr>
      </w:pPr>
      <w:r w:rsidRPr="0049301B">
        <w:rPr>
          <w:rFonts w:ascii="Cambria" w:hAnsi="Cambria"/>
          <w:b/>
          <w:bCs/>
          <w:sz w:val="24"/>
          <w:szCs w:val="24"/>
        </w:rPr>
        <w:t>19.</w:t>
      </w:r>
      <w:r w:rsidRPr="0049301B">
        <w:rPr>
          <w:rFonts w:ascii="Cambria" w:hAnsi="Cambria"/>
          <w:b/>
          <w:bCs/>
          <w:sz w:val="24"/>
          <w:szCs w:val="24"/>
        </w:rPr>
        <w:tab/>
        <w:t>COMMISSIONE GIUDICATRICE</w:t>
      </w:r>
    </w:p>
    <w:p w14:paraId="09E8D7A9" w14:textId="7560F9F5" w:rsidR="0049301B" w:rsidRPr="0049301B" w:rsidRDefault="0049301B" w:rsidP="00204EB7">
      <w:pPr>
        <w:contextualSpacing/>
        <w:jc w:val="both"/>
        <w:rPr>
          <w:rFonts w:ascii="Cambria" w:hAnsi="Cambria"/>
          <w:sz w:val="24"/>
          <w:szCs w:val="24"/>
        </w:rPr>
      </w:pPr>
      <w:r w:rsidRPr="0049301B">
        <w:rPr>
          <w:rFonts w:ascii="Cambria" w:hAnsi="Cambria"/>
          <w:sz w:val="24"/>
          <w:szCs w:val="24"/>
        </w:rPr>
        <w:t xml:space="preserve">La </w:t>
      </w:r>
      <w:r w:rsidR="005D1DE4">
        <w:rPr>
          <w:rFonts w:ascii="Cambria" w:hAnsi="Cambria"/>
          <w:sz w:val="24"/>
          <w:szCs w:val="24"/>
        </w:rPr>
        <w:t>C</w:t>
      </w:r>
      <w:r w:rsidRPr="0049301B">
        <w:rPr>
          <w:rFonts w:ascii="Cambria" w:hAnsi="Cambria"/>
          <w:sz w:val="24"/>
          <w:szCs w:val="24"/>
        </w:rPr>
        <w:t xml:space="preserve">ommissione giudicatrice è nominata dopo la scadenza del termine per la presentazione delle offerte ed è composta da un numero dispari pari a </w:t>
      </w:r>
      <w:r w:rsidRPr="0049301B">
        <w:rPr>
          <w:rFonts w:ascii="Cambria" w:hAnsi="Cambria"/>
          <w:b/>
          <w:bCs/>
          <w:sz w:val="24"/>
          <w:szCs w:val="24"/>
        </w:rPr>
        <w:t>n. 3</w:t>
      </w:r>
      <w:r w:rsidR="00EB62B6">
        <w:rPr>
          <w:rFonts w:ascii="Cambria" w:hAnsi="Cambria"/>
          <w:b/>
          <w:bCs/>
          <w:sz w:val="24"/>
          <w:szCs w:val="24"/>
        </w:rPr>
        <w:t xml:space="preserve"> (tre)</w:t>
      </w:r>
      <w:r w:rsidRPr="0049301B">
        <w:rPr>
          <w:rFonts w:ascii="Cambria" w:hAnsi="Cambria"/>
          <w:b/>
          <w:bCs/>
          <w:sz w:val="24"/>
          <w:szCs w:val="24"/>
        </w:rPr>
        <w:t xml:space="preserve"> membri</w:t>
      </w:r>
      <w:r w:rsidRPr="0049301B">
        <w:rPr>
          <w:rFonts w:ascii="Cambria" w:hAnsi="Cambria"/>
          <w:sz w:val="24"/>
          <w:szCs w:val="24"/>
        </w:rPr>
        <w:t xml:space="preserve">, esperti nello specifico settore cui si riferisce l’oggetto del contratto. In capo ai commissari non devono sussistere cause ostative alla nomina ai sensi dell’articolo 93 comma 5 del Codice. A tal fine viene richiesta, prima del conferimento dell’incarico, apposita dichiarazione. </w:t>
      </w:r>
    </w:p>
    <w:p w14:paraId="44A61C8D" w14:textId="624FE124" w:rsidR="0049301B" w:rsidRPr="0049301B" w:rsidRDefault="0049301B" w:rsidP="00204EB7">
      <w:pPr>
        <w:contextualSpacing/>
        <w:jc w:val="both"/>
        <w:rPr>
          <w:rFonts w:ascii="Cambria" w:hAnsi="Cambria"/>
          <w:sz w:val="24"/>
          <w:szCs w:val="24"/>
        </w:rPr>
      </w:pPr>
      <w:r w:rsidRPr="0049301B">
        <w:rPr>
          <w:rFonts w:ascii="Cambria" w:hAnsi="Cambria"/>
          <w:sz w:val="24"/>
          <w:szCs w:val="24"/>
        </w:rPr>
        <w:t xml:space="preserve">La composizione della </w:t>
      </w:r>
      <w:r w:rsidR="005D1DE4">
        <w:rPr>
          <w:rFonts w:ascii="Cambria" w:hAnsi="Cambria"/>
          <w:sz w:val="24"/>
          <w:szCs w:val="24"/>
        </w:rPr>
        <w:t>C</w:t>
      </w:r>
      <w:r w:rsidRPr="0049301B">
        <w:rPr>
          <w:rFonts w:ascii="Cambria" w:hAnsi="Cambria"/>
          <w:sz w:val="24"/>
          <w:szCs w:val="24"/>
        </w:rPr>
        <w:t>ommissione giudicatrice e i curricula dei componenti sono pubblicati sul sito istituzionale nella sezione “</w:t>
      </w:r>
      <w:r w:rsidRPr="0049301B">
        <w:rPr>
          <w:rFonts w:ascii="Cambria" w:hAnsi="Cambria"/>
          <w:i/>
          <w:iCs/>
          <w:sz w:val="24"/>
          <w:szCs w:val="24"/>
        </w:rPr>
        <w:t>Amministrazione trasparente</w:t>
      </w:r>
      <w:r w:rsidRPr="0049301B">
        <w:rPr>
          <w:rFonts w:ascii="Cambria" w:hAnsi="Cambria"/>
          <w:sz w:val="24"/>
          <w:szCs w:val="24"/>
        </w:rPr>
        <w:t>”.</w:t>
      </w:r>
    </w:p>
    <w:p w14:paraId="34B3B53C" w14:textId="77777777" w:rsidR="00530809" w:rsidRPr="003C6BE1" w:rsidRDefault="00530809" w:rsidP="00530809">
      <w:pPr>
        <w:contextualSpacing/>
        <w:jc w:val="both"/>
        <w:rPr>
          <w:rFonts w:ascii="Cambria" w:hAnsi="Cambria"/>
          <w:sz w:val="24"/>
          <w:szCs w:val="24"/>
          <w:u w:val="single"/>
        </w:rPr>
      </w:pPr>
      <w:r>
        <w:rPr>
          <w:rFonts w:ascii="Cambria" w:hAnsi="Cambria"/>
          <w:sz w:val="24"/>
          <w:szCs w:val="24"/>
          <w:u w:val="single"/>
        </w:rPr>
        <w:t>Essendo l’aggiudicazione al minor prezzo, l</w:t>
      </w:r>
      <w:r w:rsidRPr="003C6BE1">
        <w:rPr>
          <w:rFonts w:ascii="Cambria" w:hAnsi="Cambria"/>
          <w:sz w:val="24"/>
          <w:szCs w:val="24"/>
          <w:u w:val="single"/>
        </w:rPr>
        <w:t>a Commissione giudicatrice valuterà esclusivamente la conformità del campione presentato alle caratteristiche tecniche richieste e, pertanto, NON procederà alla assegnazione di alcun punteggio qualitativo.</w:t>
      </w:r>
    </w:p>
    <w:p w14:paraId="157CF38C" w14:textId="02E7A625" w:rsidR="0049301B" w:rsidRDefault="0049301B" w:rsidP="00204EB7">
      <w:pPr>
        <w:contextualSpacing/>
        <w:jc w:val="both"/>
        <w:rPr>
          <w:rFonts w:ascii="Cambria" w:hAnsi="Cambria"/>
          <w:sz w:val="24"/>
          <w:szCs w:val="24"/>
        </w:rPr>
      </w:pPr>
      <w:r w:rsidRPr="0049301B">
        <w:rPr>
          <w:rFonts w:ascii="Cambria" w:hAnsi="Cambria"/>
          <w:sz w:val="24"/>
          <w:szCs w:val="24"/>
        </w:rPr>
        <w:t xml:space="preserve">Il RUP si avvale dell’ausilio della </w:t>
      </w:r>
      <w:r w:rsidR="005D1DE4">
        <w:rPr>
          <w:rFonts w:ascii="Cambria" w:hAnsi="Cambria"/>
          <w:sz w:val="24"/>
          <w:szCs w:val="24"/>
        </w:rPr>
        <w:t>C</w:t>
      </w:r>
      <w:r w:rsidRPr="0049301B">
        <w:rPr>
          <w:rFonts w:ascii="Cambria" w:hAnsi="Cambria"/>
          <w:sz w:val="24"/>
          <w:szCs w:val="24"/>
        </w:rPr>
        <w:t>ommissione giudicatrice ai fini della verifica della documentazione amministrativa e dell’anomalia delle offerte.</w:t>
      </w:r>
    </w:p>
    <w:p w14:paraId="261C5ECA" w14:textId="77777777" w:rsidR="000F1639" w:rsidRDefault="000F1639" w:rsidP="00204EB7">
      <w:pPr>
        <w:contextualSpacing/>
        <w:jc w:val="both"/>
        <w:rPr>
          <w:rFonts w:ascii="Cambria" w:hAnsi="Cambria"/>
          <w:sz w:val="24"/>
          <w:szCs w:val="24"/>
        </w:rPr>
      </w:pPr>
    </w:p>
    <w:p w14:paraId="09DDA6C8" w14:textId="77777777" w:rsidR="00204EB7" w:rsidRDefault="00204EB7" w:rsidP="00204EB7">
      <w:pPr>
        <w:contextualSpacing/>
        <w:jc w:val="both"/>
        <w:rPr>
          <w:rFonts w:ascii="Cambria" w:hAnsi="Cambria"/>
          <w:sz w:val="24"/>
          <w:szCs w:val="24"/>
        </w:rPr>
      </w:pPr>
    </w:p>
    <w:p w14:paraId="749CAEF0" w14:textId="15FF9AAD" w:rsidR="00C151B1" w:rsidRPr="00C151B1" w:rsidRDefault="00C151B1" w:rsidP="00204EB7">
      <w:pPr>
        <w:contextualSpacing/>
        <w:jc w:val="both"/>
        <w:rPr>
          <w:rFonts w:ascii="Cambria" w:hAnsi="Cambria"/>
          <w:b/>
          <w:bCs/>
          <w:sz w:val="24"/>
          <w:szCs w:val="24"/>
        </w:rPr>
      </w:pPr>
      <w:r w:rsidRPr="00C151B1">
        <w:rPr>
          <w:rFonts w:ascii="Cambria" w:hAnsi="Cambria"/>
          <w:b/>
          <w:bCs/>
          <w:sz w:val="24"/>
          <w:szCs w:val="24"/>
        </w:rPr>
        <w:t>20.</w:t>
      </w:r>
      <w:r w:rsidRPr="00C151B1">
        <w:rPr>
          <w:rFonts w:ascii="Cambria" w:hAnsi="Cambria"/>
          <w:b/>
          <w:bCs/>
          <w:sz w:val="24"/>
          <w:szCs w:val="24"/>
        </w:rPr>
        <w:tab/>
        <w:t xml:space="preserve">SVOLGIMENTO DELLE OPERAZIONI DI GARA </w:t>
      </w:r>
    </w:p>
    <w:p w14:paraId="39F016C3" w14:textId="6B912717" w:rsidR="00C151B1" w:rsidRDefault="00C151B1" w:rsidP="00204EB7">
      <w:pPr>
        <w:contextualSpacing/>
        <w:jc w:val="both"/>
        <w:rPr>
          <w:rFonts w:ascii="Cambria" w:hAnsi="Cambria"/>
          <w:i/>
          <w:iCs/>
          <w:sz w:val="24"/>
          <w:szCs w:val="24"/>
        </w:rPr>
      </w:pPr>
      <w:r w:rsidRPr="000F1639">
        <w:rPr>
          <w:rFonts w:ascii="Cambria" w:hAnsi="Cambria"/>
          <w:sz w:val="24"/>
          <w:szCs w:val="24"/>
        </w:rPr>
        <w:t>La prima sessione ha luogo il giorno</w:t>
      </w:r>
      <w:r w:rsidR="00D80532" w:rsidRPr="000F1639">
        <w:rPr>
          <w:rFonts w:ascii="Cambria" w:hAnsi="Cambria"/>
          <w:sz w:val="24"/>
          <w:szCs w:val="24"/>
        </w:rPr>
        <w:t xml:space="preserve"> e l’ora indicati nel </w:t>
      </w:r>
      <w:r w:rsidR="00CD6132">
        <w:rPr>
          <w:rFonts w:ascii="Cambria" w:hAnsi="Cambria"/>
          <w:sz w:val="24"/>
          <w:szCs w:val="24"/>
        </w:rPr>
        <w:t>timing</w:t>
      </w:r>
      <w:r w:rsidR="00D80532" w:rsidRPr="000F1639">
        <w:rPr>
          <w:rFonts w:ascii="Cambria" w:hAnsi="Cambria"/>
          <w:sz w:val="24"/>
          <w:szCs w:val="24"/>
        </w:rPr>
        <w:t xml:space="preserve"> di gara</w:t>
      </w:r>
      <w:r w:rsidRPr="000F1639">
        <w:rPr>
          <w:rFonts w:ascii="Cambria" w:hAnsi="Cambria"/>
          <w:i/>
          <w:iCs/>
          <w:sz w:val="24"/>
          <w:szCs w:val="24"/>
        </w:rPr>
        <w:t>.</w:t>
      </w:r>
    </w:p>
    <w:p w14:paraId="18C1A903" w14:textId="7CEF9A3F" w:rsidR="00CD6132" w:rsidRPr="00CD6132" w:rsidRDefault="00CD6132" w:rsidP="00204EB7">
      <w:pPr>
        <w:contextualSpacing/>
        <w:jc w:val="both"/>
        <w:rPr>
          <w:rFonts w:ascii="Cambria" w:hAnsi="Cambria"/>
          <w:sz w:val="24"/>
          <w:szCs w:val="24"/>
          <w:u w:val="single"/>
        </w:rPr>
      </w:pPr>
      <w:r w:rsidRPr="00CD6132">
        <w:rPr>
          <w:rFonts w:ascii="Cambria" w:hAnsi="Cambria"/>
          <w:sz w:val="24"/>
          <w:szCs w:val="24"/>
          <w:u w:val="single"/>
        </w:rPr>
        <w:t>Tale seduta pubblica consisterà nel prendere atto dell’elenco delle partecipanti e la sola verifica dell’avvenuto caricamento della documentazione richiesta. Il controllo della documentazione amministrativa avverrà successivamente e si darà riscontro dell’esito della stessa attraverso la piattaforma.</w:t>
      </w:r>
    </w:p>
    <w:p w14:paraId="21D8325C" w14:textId="77777777" w:rsidR="00571565" w:rsidRPr="00571565" w:rsidRDefault="00571565" w:rsidP="00204EB7">
      <w:pPr>
        <w:contextualSpacing/>
        <w:jc w:val="both"/>
        <w:rPr>
          <w:rFonts w:ascii="Cambria" w:hAnsi="Cambria"/>
          <w:sz w:val="24"/>
          <w:szCs w:val="24"/>
        </w:rPr>
      </w:pPr>
      <w:r w:rsidRPr="00571565">
        <w:rPr>
          <w:rFonts w:ascii="Cambria" w:hAnsi="Cambria"/>
          <w:sz w:val="24"/>
          <w:szCs w:val="24"/>
        </w:rPr>
        <w:t xml:space="preserve">Il Sistema consente la pubblicità delle sedute di gara preordinate all’apertura: </w:t>
      </w:r>
    </w:p>
    <w:p w14:paraId="452034B3" w14:textId="77777777" w:rsidR="00A12546" w:rsidRDefault="00571565" w:rsidP="001F69EB">
      <w:pPr>
        <w:pStyle w:val="Paragrafoelenco"/>
        <w:numPr>
          <w:ilvl w:val="0"/>
          <w:numId w:val="21"/>
        </w:numPr>
        <w:jc w:val="both"/>
        <w:rPr>
          <w:rFonts w:ascii="Cambria" w:hAnsi="Cambria"/>
          <w:sz w:val="24"/>
          <w:szCs w:val="24"/>
        </w:rPr>
      </w:pPr>
      <w:r w:rsidRPr="00571565">
        <w:rPr>
          <w:rFonts w:ascii="Cambria" w:hAnsi="Cambria"/>
          <w:sz w:val="24"/>
          <w:szCs w:val="24"/>
        </w:rPr>
        <w:t>della documentazione amministrativa</w:t>
      </w:r>
      <w:r w:rsidR="00A12546">
        <w:rPr>
          <w:rFonts w:ascii="Cambria" w:hAnsi="Cambria"/>
          <w:sz w:val="24"/>
          <w:szCs w:val="24"/>
        </w:rPr>
        <w:t>;</w:t>
      </w:r>
    </w:p>
    <w:p w14:paraId="7E10C1DE" w14:textId="02A136C9" w:rsidR="00571565" w:rsidRPr="00571565" w:rsidRDefault="00A12546" w:rsidP="001F69EB">
      <w:pPr>
        <w:pStyle w:val="Paragrafoelenco"/>
        <w:numPr>
          <w:ilvl w:val="0"/>
          <w:numId w:val="21"/>
        </w:numPr>
        <w:jc w:val="both"/>
        <w:rPr>
          <w:rFonts w:ascii="Cambria" w:hAnsi="Cambria"/>
          <w:sz w:val="24"/>
          <w:szCs w:val="24"/>
        </w:rPr>
      </w:pPr>
      <w:r>
        <w:rPr>
          <w:rFonts w:ascii="Cambria" w:hAnsi="Cambria"/>
          <w:sz w:val="24"/>
          <w:szCs w:val="24"/>
        </w:rPr>
        <w:t xml:space="preserve">della documentazione </w:t>
      </w:r>
      <w:r w:rsidR="00530809">
        <w:rPr>
          <w:rFonts w:ascii="Cambria" w:hAnsi="Cambria"/>
          <w:sz w:val="24"/>
          <w:szCs w:val="24"/>
        </w:rPr>
        <w:t>tecnica</w:t>
      </w:r>
      <w:r w:rsidR="00571565" w:rsidRPr="00571565">
        <w:rPr>
          <w:rFonts w:ascii="Cambria" w:hAnsi="Cambria"/>
          <w:sz w:val="24"/>
          <w:szCs w:val="24"/>
        </w:rPr>
        <w:t xml:space="preserve">; </w:t>
      </w:r>
    </w:p>
    <w:p w14:paraId="32BE4E40" w14:textId="4C04CF33" w:rsidR="00571565" w:rsidRPr="00571565" w:rsidRDefault="00571565" w:rsidP="001F69EB">
      <w:pPr>
        <w:pStyle w:val="Paragrafoelenco"/>
        <w:numPr>
          <w:ilvl w:val="0"/>
          <w:numId w:val="21"/>
        </w:numPr>
        <w:jc w:val="both"/>
        <w:rPr>
          <w:rFonts w:ascii="Cambria" w:hAnsi="Cambria"/>
          <w:sz w:val="24"/>
          <w:szCs w:val="24"/>
        </w:rPr>
      </w:pPr>
      <w:r w:rsidRPr="00571565">
        <w:rPr>
          <w:rFonts w:ascii="Cambria" w:hAnsi="Cambria"/>
          <w:sz w:val="24"/>
          <w:szCs w:val="24"/>
        </w:rPr>
        <w:t>delle offerte economiche</w:t>
      </w:r>
      <w:r w:rsidR="00530809">
        <w:rPr>
          <w:rFonts w:ascii="Cambria" w:hAnsi="Cambria"/>
          <w:sz w:val="24"/>
          <w:szCs w:val="24"/>
        </w:rPr>
        <w:t>.</w:t>
      </w:r>
      <w:r w:rsidRPr="00571565">
        <w:rPr>
          <w:rFonts w:ascii="Cambria" w:hAnsi="Cambria"/>
          <w:sz w:val="24"/>
          <w:szCs w:val="24"/>
        </w:rPr>
        <w:t xml:space="preserve"> </w:t>
      </w:r>
    </w:p>
    <w:p w14:paraId="49CCB6D4" w14:textId="77777777" w:rsidR="00571565" w:rsidRPr="00571565" w:rsidRDefault="00571565" w:rsidP="00204EB7">
      <w:pPr>
        <w:contextualSpacing/>
        <w:jc w:val="both"/>
        <w:rPr>
          <w:rFonts w:ascii="Cambria" w:hAnsi="Cambria"/>
          <w:sz w:val="24"/>
          <w:szCs w:val="24"/>
        </w:rPr>
      </w:pPr>
      <w:r w:rsidRPr="00571565">
        <w:rPr>
          <w:rFonts w:ascii="Cambria" w:hAnsi="Cambria"/>
          <w:sz w:val="24"/>
          <w:szCs w:val="24"/>
        </w:rPr>
        <w:t xml:space="preserve">Il Sistema garantisce il rispetto delle disposizioni del codice in materia di riservatezza delle operazioni e delle informazioni relative alla procedura di gara, nonché il rispetto dei principi di trasparenza. </w:t>
      </w:r>
    </w:p>
    <w:p w14:paraId="5E7B9F18" w14:textId="5F764084" w:rsidR="000F1639" w:rsidRDefault="00D74115" w:rsidP="00204EB7">
      <w:pPr>
        <w:contextualSpacing/>
        <w:jc w:val="both"/>
        <w:rPr>
          <w:rFonts w:ascii="Cambria" w:hAnsi="Cambria"/>
          <w:sz w:val="24"/>
          <w:szCs w:val="24"/>
        </w:rPr>
      </w:pPr>
      <w:r w:rsidRPr="00535F54">
        <w:rPr>
          <w:rFonts w:ascii="Cambria" w:hAnsi="Cambria"/>
          <w:sz w:val="24"/>
          <w:szCs w:val="24"/>
        </w:rPr>
        <w:t xml:space="preserve">I concorrenti, se interessati, </w:t>
      </w:r>
      <w:r w:rsidR="00FD25C1" w:rsidRPr="00535F54">
        <w:rPr>
          <w:rFonts w:ascii="Cambria" w:hAnsi="Cambria"/>
          <w:sz w:val="24"/>
          <w:szCs w:val="24"/>
        </w:rPr>
        <w:t xml:space="preserve">potranno </w:t>
      </w:r>
      <w:r w:rsidRPr="00535F54">
        <w:rPr>
          <w:rFonts w:ascii="Cambria" w:hAnsi="Cambria"/>
          <w:sz w:val="24"/>
          <w:szCs w:val="24"/>
        </w:rPr>
        <w:t xml:space="preserve">partecipare alle sedute pubbliche di gara </w:t>
      </w:r>
      <w:r w:rsidR="00FD25C1" w:rsidRPr="00535F54">
        <w:rPr>
          <w:rFonts w:ascii="Cambria" w:hAnsi="Cambria"/>
          <w:sz w:val="24"/>
          <w:szCs w:val="24"/>
        </w:rPr>
        <w:t>recandosi fisicamente presso la sede della Stazione Appaltante</w:t>
      </w:r>
      <w:r w:rsidR="00FB38C1" w:rsidRPr="00535F54">
        <w:rPr>
          <w:rFonts w:ascii="Cambria" w:hAnsi="Cambria"/>
          <w:sz w:val="24"/>
          <w:szCs w:val="24"/>
        </w:rPr>
        <w:t xml:space="preserve">, nel giorno e nell’ora che saranno comunicati entro </w:t>
      </w:r>
      <w:r w:rsidR="00C37F83" w:rsidRPr="00535F54">
        <w:rPr>
          <w:rFonts w:ascii="Cambria" w:hAnsi="Cambria"/>
          <w:sz w:val="24"/>
          <w:szCs w:val="24"/>
        </w:rPr>
        <w:t>72</w:t>
      </w:r>
      <w:r w:rsidR="00FB38C1" w:rsidRPr="00535F54">
        <w:rPr>
          <w:rFonts w:ascii="Cambria" w:hAnsi="Cambria"/>
          <w:sz w:val="24"/>
          <w:szCs w:val="24"/>
        </w:rPr>
        <w:t xml:space="preserve"> ore dalla seduta</w:t>
      </w:r>
      <w:r w:rsidR="00FD25C1" w:rsidRPr="00535F54">
        <w:rPr>
          <w:rFonts w:ascii="Cambria" w:hAnsi="Cambria"/>
          <w:sz w:val="24"/>
          <w:szCs w:val="24"/>
        </w:rPr>
        <w:t>.</w:t>
      </w:r>
      <w:r>
        <w:rPr>
          <w:rFonts w:ascii="Cambria" w:hAnsi="Cambria"/>
          <w:sz w:val="24"/>
          <w:szCs w:val="24"/>
        </w:rPr>
        <w:t xml:space="preserve"> </w:t>
      </w:r>
    </w:p>
    <w:p w14:paraId="32116720" w14:textId="77777777" w:rsidR="00C0352E" w:rsidRDefault="00C0352E" w:rsidP="00204EB7">
      <w:pPr>
        <w:contextualSpacing/>
        <w:jc w:val="both"/>
        <w:rPr>
          <w:rFonts w:ascii="Cambria" w:hAnsi="Cambria"/>
          <w:b/>
          <w:bCs/>
          <w:sz w:val="24"/>
          <w:szCs w:val="24"/>
        </w:rPr>
      </w:pPr>
    </w:p>
    <w:p w14:paraId="1DA2018E" w14:textId="77777777" w:rsidR="00C0352E" w:rsidRDefault="00571565" w:rsidP="00204EB7">
      <w:pPr>
        <w:contextualSpacing/>
        <w:jc w:val="both"/>
        <w:rPr>
          <w:rFonts w:ascii="Cambria" w:hAnsi="Cambria"/>
          <w:b/>
          <w:bCs/>
          <w:sz w:val="24"/>
          <w:szCs w:val="24"/>
        </w:rPr>
      </w:pPr>
      <w:r w:rsidRPr="00571565">
        <w:rPr>
          <w:rFonts w:ascii="Cambria" w:hAnsi="Cambria"/>
          <w:b/>
          <w:bCs/>
          <w:sz w:val="24"/>
          <w:szCs w:val="24"/>
        </w:rPr>
        <w:t>21.</w:t>
      </w:r>
      <w:r w:rsidRPr="00571565">
        <w:rPr>
          <w:rFonts w:ascii="Cambria" w:hAnsi="Cambria"/>
          <w:b/>
          <w:bCs/>
          <w:sz w:val="24"/>
          <w:szCs w:val="24"/>
        </w:rPr>
        <w:tab/>
        <w:t>VERIFICA DOCUMENTAZIONE AMMINISTRATIVA</w:t>
      </w:r>
    </w:p>
    <w:p w14:paraId="3AFD29CD" w14:textId="6B226F36" w:rsidR="00571565" w:rsidRPr="00C0352E" w:rsidRDefault="00571565" w:rsidP="00204EB7">
      <w:pPr>
        <w:contextualSpacing/>
        <w:jc w:val="both"/>
        <w:rPr>
          <w:rFonts w:ascii="Cambria" w:hAnsi="Cambria"/>
          <w:b/>
          <w:bCs/>
          <w:sz w:val="24"/>
          <w:szCs w:val="24"/>
        </w:rPr>
      </w:pPr>
      <w:r w:rsidRPr="00204EB7">
        <w:rPr>
          <w:rFonts w:ascii="Cambria" w:hAnsi="Cambria"/>
          <w:sz w:val="24"/>
          <w:szCs w:val="24"/>
        </w:rPr>
        <w:t xml:space="preserve">Il RUP, riunito col Seggio di gara appositamente costituito, accede alla documentazione amministrativa di ciascun concorrente, mentre l’offerta tecnica e l’offerta economica restano, chiuse, segrete e bloccate dal sistema, e procede a:  </w:t>
      </w:r>
    </w:p>
    <w:p w14:paraId="4D6DDA8A" w14:textId="77777777" w:rsidR="00C0352E" w:rsidRDefault="00571565" w:rsidP="00C0352E">
      <w:pPr>
        <w:pStyle w:val="Paragrafoelenco"/>
        <w:numPr>
          <w:ilvl w:val="0"/>
          <w:numId w:val="42"/>
        </w:numPr>
        <w:jc w:val="both"/>
        <w:rPr>
          <w:rFonts w:ascii="Cambria" w:hAnsi="Cambria"/>
          <w:sz w:val="24"/>
          <w:szCs w:val="24"/>
        </w:rPr>
      </w:pPr>
      <w:r w:rsidRPr="00C0352E">
        <w:rPr>
          <w:rFonts w:ascii="Cambria" w:hAnsi="Cambria"/>
          <w:sz w:val="24"/>
          <w:szCs w:val="24"/>
        </w:rPr>
        <w:t xml:space="preserve">controllare la completezza della documentazione amministrativa presentata; </w:t>
      </w:r>
    </w:p>
    <w:p w14:paraId="0C9A054C" w14:textId="5E184BCC" w:rsidR="00C0352E" w:rsidRDefault="00571565" w:rsidP="00C0352E">
      <w:pPr>
        <w:pStyle w:val="Paragrafoelenco"/>
        <w:numPr>
          <w:ilvl w:val="0"/>
          <w:numId w:val="42"/>
        </w:numPr>
        <w:jc w:val="both"/>
        <w:rPr>
          <w:rFonts w:ascii="Cambria" w:hAnsi="Cambria"/>
          <w:sz w:val="24"/>
          <w:szCs w:val="24"/>
        </w:rPr>
      </w:pPr>
      <w:r w:rsidRPr="00C0352E">
        <w:rPr>
          <w:rFonts w:ascii="Cambria" w:hAnsi="Cambria"/>
          <w:sz w:val="24"/>
          <w:szCs w:val="24"/>
        </w:rPr>
        <w:t xml:space="preserve">verificare la conformità della documentazione amministrativa a quanto richiesto nel presente </w:t>
      </w:r>
      <w:r w:rsidR="00C0352E">
        <w:rPr>
          <w:rFonts w:ascii="Cambria" w:hAnsi="Cambria"/>
          <w:sz w:val="24"/>
          <w:szCs w:val="24"/>
        </w:rPr>
        <w:t>D</w:t>
      </w:r>
      <w:r w:rsidRPr="00C0352E">
        <w:rPr>
          <w:rFonts w:ascii="Cambria" w:hAnsi="Cambria"/>
          <w:sz w:val="24"/>
          <w:szCs w:val="24"/>
        </w:rPr>
        <w:t>isciplinare;</w:t>
      </w:r>
    </w:p>
    <w:p w14:paraId="57557E95" w14:textId="49318A78" w:rsidR="00571565" w:rsidRPr="00C0352E" w:rsidRDefault="00571565" w:rsidP="00C0352E">
      <w:pPr>
        <w:pStyle w:val="Paragrafoelenco"/>
        <w:numPr>
          <w:ilvl w:val="0"/>
          <w:numId w:val="42"/>
        </w:numPr>
        <w:jc w:val="both"/>
        <w:rPr>
          <w:rFonts w:ascii="Cambria" w:hAnsi="Cambria"/>
          <w:sz w:val="24"/>
          <w:szCs w:val="24"/>
        </w:rPr>
      </w:pPr>
      <w:r w:rsidRPr="00C0352E">
        <w:rPr>
          <w:rFonts w:ascii="Cambria" w:hAnsi="Cambria"/>
          <w:sz w:val="24"/>
          <w:szCs w:val="24"/>
        </w:rPr>
        <w:t>attivare la procedura di soccorso istruttorio, se necessario.</w:t>
      </w:r>
    </w:p>
    <w:p w14:paraId="169C8AB6" w14:textId="77777777" w:rsidR="003A6FE5" w:rsidRPr="00204EB7" w:rsidRDefault="00571565" w:rsidP="00204EB7">
      <w:pPr>
        <w:jc w:val="both"/>
        <w:rPr>
          <w:rFonts w:ascii="Cambria" w:hAnsi="Cambria"/>
          <w:sz w:val="24"/>
          <w:szCs w:val="24"/>
        </w:rPr>
      </w:pPr>
      <w:r w:rsidRPr="00204EB7">
        <w:rPr>
          <w:rFonts w:ascii="Cambria" w:hAnsi="Cambria"/>
          <w:sz w:val="24"/>
          <w:szCs w:val="24"/>
        </w:rPr>
        <w:t>Gli eventuali provvedimenti di esclusione dalla procedura di gara sono comunicati entro cinque giorni dalla loro adozione. È fatta salva la possibilità di chiedere agli offerenti, in qualsiasi momento nel corso della procedura, di presentare tutti i documenti complementari o parte di essi, qualora questo sia necessario per assicurare il corretto svolgimento della procedura.</w:t>
      </w:r>
    </w:p>
    <w:p w14:paraId="6936A21B" w14:textId="77777777" w:rsidR="00FD1831" w:rsidRDefault="00FD1831" w:rsidP="00204EB7">
      <w:pPr>
        <w:jc w:val="both"/>
        <w:rPr>
          <w:rFonts w:ascii="Cambria" w:hAnsi="Cambria"/>
          <w:sz w:val="24"/>
          <w:szCs w:val="24"/>
        </w:rPr>
      </w:pPr>
    </w:p>
    <w:p w14:paraId="3FB4A9B5" w14:textId="650694C8" w:rsidR="003A6FE5" w:rsidRPr="00204EB7" w:rsidRDefault="003A6FE5" w:rsidP="00204EB7">
      <w:pPr>
        <w:jc w:val="both"/>
        <w:rPr>
          <w:rFonts w:ascii="Cambria" w:hAnsi="Cambria"/>
          <w:b/>
          <w:bCs/>
          <w:sz w:val="24"/>
          <w:szCs w:val="24"/>
        </w:rPr>
      </w:pPr>
      <w:r w:rsidRPr="00204EB7">
        <w:rPr>
          <w:rFonts w:ascii="Cambria" w:hAnsi="Cambria"/>
          <w:b/>
          <w:bCs/>
          <w:sz w:val="24"/>
          <w:szCs w:val="24"/>
        </w:rPr>
        <w:t>22.      VALUTAZIONE DELL</w:t>
      </w:r>
      <w:r w:rsidR="00A12546">
        <w:rPr>
          <w:rFonts w:ascii="Cambria" w:hAnsi="Cambria"/>
          <w:b/>
          <w:bCs/>
          <w:sz w:val="24"/>
          <w:szCs w:val="24"/>
        </w:rPr>
        <w:t>A DOCUMENTAZIONE</w:t>
      </w:r>
      <w:r w:rsidRPr="00204EB7">
        <w:rPr>
          <w:rFonts w:ascii="Cambria" w:hAnsi="Cambria"/>
          <w:b/>
          <w:bCs/>
          <w:sz w:val="24"/>
          <w:szCs w:val="24"/>
        </w:rPr>
        <w:t xml:space="preserve"> TECNIC</w:t>
      </w:r>
      <w:r w:rsidR="00A12546">
        <w:rPr>
          <w:rFonts w:ascii="Cambria" w:hAnsi="Cambria"/>
          <w:b/>
          <w:bCs/>
          <w:sz w:val="24"/>
          <w:szCs w:val="24"/>
        </w:rPr>
        <w:t>A</w:t>
      </w:r>
      <w:r w:rsidRPr="00204EB7">
        <w:rPr>
          <w:rFonts w:ascii="Cambria" w:hAnsi="Cambria"/>
          <w:b/>
          <w:bCs/>
          <w:sz w:val="24"/>
          <w:szCs w:val="24"/>
        </w:rPr>
        <w:t xml:space="preserve"> E</w:t>
      </w:r>
      <w:r w:rsidR="00A12546">
        <w:rPr>
          <w:rFonts w:ascii="Cambria" w:hAnsi="Cambria"/>
          <w:b/>
          <w:bCs/>
          <w:sz w:val="24"/>
          <w:szCs w:val="24"/>
        </w:rPr>
        <w:t xml:space="preserve"> DELLE OFFERTE </w:t>
      </w:r>
      <w:r w:rsidRPr="00204EB7">
        <w:rPr>
          <w:rFonts w:ascii="Cambria" w:hAnsi="Cambria"/>
          <w:b/>
          <w:bCs/>
          <w:sz w:val="24"/>
          <w:szCs w:val="24"/>
        </w:rPr>
        <w:t xml:space="preserve">ECONOMICHE  </w:t>
      </w:r>
    </w:p>
    <w:p w14:paraId="1EE456D2" w14:textId="77777777" w:rsidR="008C504E" w:rsidRPr="008C504E" w:rsidRDefault="008C504E" w:rsidP="008C504E">
      <w:pPr>
        <w:jc w:val="both"/>
        <w:rPr>
          <w:rFonts w:ascii="Cambria" w:hAnsi="Cambria"/>
          <w:sz w:val="24"/>
          <w:szCs w:val="24"/>
        </w:rPr>
      </w:pPr>
      <w:r w:rsidRPr="008C504E">
        <w:rPr>
          <w:rFonts w:ascii="Cambria" w:hAnsi="Cambria"/>
          <w:sz w:val="24"/>
          <w:szCs w:val="24"/>
        </w:rPr>
        <w:t xml:space="preserve">Il RUP, riunito col Seggio di gara appositamente costituito, accede alla documentazione tecnica di ciascun concorrente, procedendo al </w:t>
      </w:r>
      <w:r w:rsidRPr="008C504E">
        <w:rPr>
          <w:rFonts w:ascii="Cambria" w:hAnsi="Cambria"/>
          <w:i/>
          <w:iCs/>
          <w:sz w:val="24"/>
          <w:szCs w:val="24"/>
        </w:rPr>
        <w:t>download</w:t>
      </w:r>
      <w:r w:rsidRPr="008C504E">
        <w:rPr>
          <w:rFonts w:ascii="Cambria" w:hAnsi="Cambria"/>
          <w:sz w:val="24"/>
          <w:szCs w:val="24"/>
        </w:rPr>
        <w:t xml:space="preserve"> delle offerte tecniche presenti in Piattaforma.</w:t>
      </w:r>
    </w:p>
    <w:p w14:paraId="38E37767" w14:textId="77777777" w:rsidR="008C504E" w:rsidRPr="008C504E" w:rsidRDefault="008C504E" w:rsidP="008C504E">
      <w:pPr>
        <w:jc w:val="both"/>
        <w:rPr>
          <w:rFonts w:ascii="Cambria" w:hAnsi="Cambria"/>
          <w:sz w:val="24"/>
          <w:szCs w:val="24"/>
        </w:rPr>
      </w:pPr>
      <w:r w:rsidRPr="008C504E">
        <w:rPr>
          <w:rFonts w:ascii="Cambria" w:hAnsi="Cambria"/>
          <w:sz w:val="24"/>
          <w:szCs w:val="24"/>
        </w:rPr>
        <w:t xml:space="preserve">Successivamente, la Commissione giudicatrice, in una o più sedute riservate, procede all’apertura delle offerte presentate.  </w:t>
      </w:r>
    </w:p>
    <w:p w14:paraId="09687E57" w14:textId="77777777" w:rsidR="008C504E" w:rsidRPr="008C504E" w:rsidRDefault="008C504E" w:rsidP="008C504E">
      <w:pPr>
        <w:jc w:val="both"/>
        <w:rPr>
          <w:rFonts w:ascii="Cambria" w:hAnsi="Cambria"/>
          <w:sz w:val="24"/>
          <w:szCs w:val="24"/>
        </w:rPr>
      </w:pPr>
      <w:r w:rsidRPr="008C504E">
        <w:rPr>
          <w:rFonts w:ascii="Cambria" w:hAnsi="Cambria"/>
          <w:sz w:val="24"/>
          <w:szCs w:val="24"/>
        </w:rPr>
        <w:t xml:space="preserve">La Commissione giudicatrice, nella data e all’ora che saranno comunicati tramite piattaforma alle ditte interessate con almeno 72 ore di anticipo, procede all’apertura delle offerte economiche, secondo i criteri e le modalità descritte nel disciplinare. </w:t>
      </w:r>
    </w:p>
    <w:p w14:paraId="08C393DE" w14:textId="77777777" w:rsidR="008C504E" w:rsidRPr="008C504E" w:rsidRDefault="008C504E" w:rsidP="008C504E">
      <w:pPr>
        <w:jc w:val="both"/>
        <w:rPr>
          <w:rFonts w:ascii="Cambria" w:hAnsi="Cambria"/>
          <w:sz w:val="24"/>
          <w:szCs w:val="24"/>
        </w:rPr>
      </w:pPr>
      <w:r w:rsidRPr="008C504E">
        <w:rPr>
          <w:rFonts w:ascii="Cambria" w:hAnsi="Cambria"/>
          <w:sz w:val="24"/>
          <w:szCs w:val="24"/>
        </w:rPr>
        <w:t xml:space="preserve">Nel caso in cui le offerte di due o più concorrenti ottengano lo stesso prezzo, si procederà ad individuare l’aggiudicatario mediante sorteggio. </w:t>
      </w:r>
    </w:p>
    <w:p w14:paraId="520C7155" w14:textId="77777777" w:rsidR="008C504E" w:rsidRPr="008C504E" w:rsidRDefault="008C504E" w:rsidP="008C504E">
      <w:pPr>
        <w:jc w:val="both"/>
        <w:rPr>
          <w:rFonts w:ascii="Cambria" w:hAnsi="Cambria"/>
          <w:sz w:val="24"/>
          <w:szCs w:val="24"/>
        </w:rPr>
      </w:pPr>
      <w:r w:rsidRPr="008C504E">
        <w:rPr>
          <w:rFonts w:ascii="Cambria" w:hAnsi="Cambria"/>
          <w:sz w:val="24"/>
          <w:szCs w:val="24"/>
        </w:rPr>
        <w:t>All’esito delle operazioni di cui sopra, la Commissione, redige la graduatoria.</w:t>
      </w:r>
    </w:p>
    <w:p w14:paraId="3828ACE6" w14:textId="12854CEA" w:rsidR="003A6FE5" w:rsidRPr="008C504E" w:rsidRDefault="003A6FE5" w:rsidP="008C504E">
      <w:pPr>
        <w:jc w:val="both"/>
        <w:rPr>
          <w:rFonts w:ascii="Cambria" w:hAnsi="Cambria"/>
          <w:sz w:val="24"/>
          <w:szCs w:val="24"/>
        </w:rPr>
      </w:pPr>
    </w:p>
    <w:p w14:paraId="433EAEF5" w14:textId="43E2389D" w:rsidR="00AD3664" w:rsidRPr="00204EB7" w:rsidRDefault="00AD3664" w:rsidP="00204EB7">
      <w:pPr>
        <w:jc w:val="both"/>
        <w:rPr>
          <w:rFonts w:ascii="Cambria" w:hAnsi="Cambria"/>
          <w:b/>
          <w:bCs/>
          <w:sz w:val="24"/>
          <w:szCs w:val="24"/>
        </w:rPr>
      </w:pPr>
      <w:r w:rsidRPr="00204EB7">
        <w:rPr>
          <w:rFonts w:ascii="Cambria" w:hAnsi="Cambria"/>
          <w:b/>
          <w:bCs/>
          <w:sz w:val="24"/>
          <w:szCs w:val="24"/>
        </w:rPr>
        <w:t>2</w:t>
      </w:r>
      <w:r w:rsidR="002C477A" w:rsidRPr="00204EB7">
        <w:rPr>
          <w:rFonts w:ascii="Cambria" w:hAnsi="Cambria"/>
          <w:b/>
          <w:bCs/>
          <w:sz w:val="24"/>
          <w:szCs w:val="24"/>
        </w:rPr>
        <w:t>3</w:t>
      </w:r>
      <w:r w:rsidRPr="00204EB7">
        <w:rPr>
          <w:rFonts w:ascii="Cambria" w:hAnsi="Cambria"/>
          <w:b/>
          <w:bCs/>
          <w:sz w:val="24"/>
          <w:szCs w:val="24"/>
        </w:rPr>
        <w:t xml:space="preserve">.  VERIFICA DI ANOMALIA DELLE OFFERTE </w:t>
      </w:r>
    </w:p>
    <w:p w14:paraId="3278D0F0" w14:textId="77777777" w:rsidR="008C504E" w:rsidRPr="00204EB7" w:rsidRDefault="008C504E" w:rsidP="008C504E">
      <w:pPr>
        <w:jc w:val="both"/>
        <w:rPr>
          <w:rFonts w:ascii="Cambria" w:hAnsi="Cambria"/>
          <w:sz w:val="24"/>
          <w:szCs w:val="24"/>
        </w:rPr>
      </w:pPr>
      <w:r w:rsidRPr="00204EB7">
        <w:rPr>
          <w:rFonts w:ascii="Cambria" w:hAnsi="Cambria"/>
          <w:sz w:val="24"/>
          <w:szCs w:val="24"/>
        </w:rPr>
        <w:t>La Stazione appaltante si riserva la facoltà di sottoporre a verifica un’offerta che</w:t>
      </w:r>
      <w:r>
        <w:rPr>
          <w:rFonts w:ascii="Cambria" w:hAnsi="Cambria"/>
          <w:sz w:val="24"/>
          <w:szCs w:val="24"/>
        </w:rPr>
        <w:t xml:space="preserve"> </w:t>
      </w:r>
      <w:r w:rsidRPr="00204EB7">
        <w:rPr>
          <w:rFonts w:ascii="Cambria" w:hAnsi="Cambria"/>
          <w:sz w:val="24"/>
          <w:szCs w:val="24"/>
        </w:rPr>
        <w:t xml:space="preserve">appaia anormalmente bassa. </w:t>
      </w:r>
    </w:p>
    <w:p w14:paraId="5FF44B72" w14:textId="77777777" w:rsidR="008C504E" w:rsidRPr="00204EB7" w:rsidRDefault="008C504E" w:rsidP="008C504E">
      <w:pPr>
        <w:jc w:val="both"/>
        <w:rPr>
          <w:rFonts w:ascii="Cambria" w:hAnsi="Cambria"/>
          <w:sz w:val="24"/>
          <w:szCs w:val="24"/>
        </w:rPr>
      </w:pPr>
      <w:r w:rsidRPr="00204EB7">
        <w:rPr>
          <w:rFonts w:ascii="Cambria" w:hAnsi="Cambria"/>
          <w:sz w:val="24"/>
          <w:szCs w:val="24"/>
        </w:rPr>
        <w:t xml:space="preserve">Nel caso in cui la prima migliore offerta appaia anormalmente bassa, il RUP avvalendosi della </w:t>
      </w:r>
      <w:r>
        <w:rPr>
          <w:rFonts w:ascii="Cambria" w:hAnsi="Cambria"/>
          <w:sz w:val="24"/>
          <w:szCs w:val="24"/>
        </w:rPr>
        <w:t>C</w:t>
      </w:r>
      <w:r w:rsidRPr="00204EB7">
        <w:rPr>
          <w:rFonts w:ascii="Cambria" w:hAnsi="Cambria"/>
          <w:sz w:val="24"/>
          <w:szCs w:val="24"/>
        </w:rPr>
        <w:t xml:space="preserve">ommissione giudicatrice istituita ad hoc ne valuta la congruità, serietà, sostenibilità e realizzabilità. </w:t>
      </w:r>
    </w:p>
    <w:p w14:paraId="39FF4076" w14:textId="77777777" w:rsidR="008C504E" w:rsidRPr="00204EB7" w:rsidRDefault="008C504E" w:rsidP="008C504E">
      <w:pPr>
        <w:jc w:val="both"/>
        <w:rPr>
          <w:rFonts w:ascii="Cambria" w:hAnsi="Cambria"/>
          <w:sz w:val="24"/>
          <w:szCs w:val="24"/>
        </w:rPr>
      </w:pPr>
      <w:r w:rsidRPr="00204EB7">
        <w:rPr>
          <w:rFonts w:ascii="Cambria" w:hAnsi="Cambria"/>
          <w:sz w:val="24"/>
          <w:szCs w:val="24"/>
        </w:rPr>
        <w:t xml:space="preserve">Qualora tale offerta risulti anomala, si procede con le stesse modalità nei confronti delle successive offerte ritenute anormalmente basse, fino ad individuare la migliore offerta ritenuta non anomala.  </w:t>
      </w:r>
    </w:p>
    <w:p w14:paraId="1058C5DD" w14:textId="77777777" w:rsidR="008C504E" w:rsidRPr="00204EB7" w:rsidRDefault="008C504E" w:rsidP="008C504E">
      <w:pPr>
        <w:jc w:val="both"/>
        <w:rPr>
          <w:rFonts w:ascii="Cambria" w:hAnsi="Cambria"/>
          <w:sz w:val="24"/>
          <w:szCs w:val="24"/>
        </w:rPr>
      </w:pPr>
      <w:r w:rsidRPr="00204EB7">
        <w:rPr>
          <w:rFonts w:ascii="Cambria" w:hAnsi="Cambria"/>
          <w:sz w:val="24"/>
          <w:szCs w:val="24"/>
        </w:rPr>
        <w:t xml:space="preserve">Il RUP richiede al concorrente la presentazione delle spiegazioni, se del caso, indicando le componenti specifiche dell’offerta ritenute anomale. </w:t>
      </w:r>
    </w:p>
    <w:p w14:paraId="38AB5E57" w14:textId="77777777" w:rsidR="008C504E" w:rsidRPr="00204EB7" w:rsidRDefault="008C504E" w:rsidP="008C504E">
      <w:pPr>
        <w:jc w:val="both"/>
        <w:rPr>
          <w:rFonts w:ascii="Cambria" w:hAnsi="Cambria"/>
          <w:sz w:val="24"/>
          <w:szCs w:val="24"/>
        </w:rPr>
      </w:pPr>
      <w:r w:rsidRPr="00204EB7">
        <w:rPr>
          <w:rFonts w:ascii="Cambria" w:hAnsi="Cambria"/>
          <w:sz w:val="24"/>
          <w:szCs w:val="24"/>
        </w:rPr>
        <w:t xml:space="preserve">A tal fine, assegna un termine non superiore a </w:t>
      </w:r>
      <w:r w:rsidRPr="00204EB7">
        <w:rPr>
          <w:rFonts w:ascii="Cambria" w:hAnsi="Cambria"/>
          <w:b/>
          <w:bCs/>
          <w:sz w:val="24"/>
          <w:szCs w:val="24"/>
        </w:rPr>
        <w:t>15 (quindici) giorni</w:t>
      </w:r>
      <w:r w:rsidRPr="00204EB7">
        <w:rPr>
          <w:rFonts w:ascii="Cambria" w:hAnsi="Cambria"/>
          <w:sz w:val="24"/>
          <w:szCs w:val="24"/>
        </w:rPr>
        <w:t xml:space="preserve"> dal ricevimento della richiesta. </w:t>
      </w:r>
    </w:p>
    <w:p w14:paraId="214F0C25" w14:textId="77777777" w:rsidR="008C504E" w:rsidRPr="00204EB7" w:rsidRDefault="008C504E" w:rsidP="008C504E">
      <w:pPr>
        <w:jc w:val="both"/>
        <w:rPr>
          <w:rFonts w:ascii="Cambria" w:hAnsi="Cambria"/>
          <w:sz w:val="24"/>
          <w:szCs w:val="24"/>
        </w:rPr>
      </w:pPr>
      <w:r w:rsidRPr="00204EB7">
        <w:rPr>
          <w:rFonts w:ascii="Cambria" w:hAnsi="Cambria"/>
          <w:sz w:val="24"/>
          <w:szCs w:val="24"/>
        </w:rPr>
        <w:t xml:space="preserve">Il RUP, esaminate le spiegazioni fornite dall’offerente, ove le ritenga non sufficienti ad escludere l’anomalia, può chiedere, anche mediante audizione orale, ulteriori chiarimenti, assegnando un termine perentorio per il riscontro. </w:t>
      </w:r>
    </w:p>
    <w:p w14:paraId="7091A76D" w14:textId="77777777" w:rsidR="008C504E" w:rsidRPr="00204EB7" w:rsidRDefault="008C504E" w:rsidP="008C504E">
      <w:pPr>
        <w:jc w:val="both"/>
        <w:rPr>
          <w:rFonts w:ascii="Cambria" w:hAnsi="Cambria"/>
          <w:sz w:val="24"/>
          <w:szCs w:val="24"/>
        </w:rPr>
      </w:pPr>
      <w:r w:rsidRPr="00204EB7">
        <w:rPr>
          <w:rFonts w:ascii="Cambria" w:hAnsi="Cambria"/>
          <w:sz w:val="24"/>
          <w:szCs w:val="24"/>
        </w:rPr>
        <w:t>Il RUP esclude le offerte che, in base all’esame degli elementi forniti con le spiegazioni risultino, nel complesso, inaffidabili.</w:t>
      </w:r>
    </w:p>
    <w:p w14:paraId="0894E172" w14:textId="77777777" w:rsidR="00A86FD6" w:rsidRDefault="00A86FD6" w:rsidP="00204EB7">
      <w:pPr>
        <w:jc w:val="both"/>
        <w:rPr>
          <w:rFonts w:ascii="Cambria" w:hAnsi="Cambria"/>
          <w:b/>
          <w:bCs/>
          <w:sz w:val="24"/>
          <w:szCs w:val="24"/>
        </w:rPr>
      </w:pPr>
    </w:p>
    <w:p w14:paraId="253C18A7" w14:textId="5A590399" w:rsidR="002C477A" w:rsidRPr="00204EB7" w:rsidRDefault="002C477A" w:rsidP="00204EB7">
      <w:pPr>
        <w:jc w:val="both"/>
        <w:rPr>
          <w:rFonts w:ascii="Cambria" w:hAnsi="Cambria"/>
          <w:b/>
          <w:bCs/>
          <w:sz w:val="24"/>
          <w:szCs w:val="24"/>
        </w:rPr>
      </w:pPr>
      <w:r w:rsidRPr="00204EB7">
        <w:rPr>
          <w:rFonts w:ascii="Cambria" w:hAnsi="Cambria"/>
          <w:b/>
          <w:bCs/>
          <w:sz w:val="24"/>
          <w:szCs w:val="24"/>
        </w:rPr>
        <w:t>24.</w:t>
      </w:r>
      <w:r w:rsidRPr="00204EB7">
        <w:rPr>
          <w:rFonts w:ascii="Cambria" w:hAnsi="Cambria"/>
          <w:b/>
          <w:bCs/>
          <w:sz w:val="24"/>
          <w:szCs w:val="24"/>
        </w:rPr>
        <w:tab/>
        <w:t>AGGIUDICAZIONE DELL’APPALTO E STIPULA DEL CONTRATTO</w:t>
      </w:r>
    </w:p>
    <w:p w14:paraId="0D8A9091" w14:textId="77777777" w:rsidR="002C477A" w:rsidRPr="00204EB7" w:rsidRDefault="002C477A" w:rsidP="00204EB7">
      <w:pPr>
        <w:jc w:val="both"/>
        <w:rPr>
          <w:rFonts w:ascii="Cambria" w:hAnsi="Cambria"/>
          <w:sz w:val="24"/>
          <w:szCs w:val="24"/>
        </w:rPr>
      </w:pPr>
      <w:r w:rsidRPr="00204EB7">
        <w:rPr>
          <w:rFonts w:ascii="Cambria" w:hAnsi="Cambria"/>
          <w:sz w:val="24"/>
          <w:szCs w:val="24"/>
        </w:rPr>
        <w:t xml:space="preserve">La proposta di aggiudicazione è formulata in favore del concorrente che ha presentato la migliore offerta. </w:t>
      </w:r>
    </w:p>
    <w:p w14:paraId="17D8D29C" w14:textId="0945889F" w:rsidR="002C477A" w:rsidRPr="00EE1124" w:rsidRDefault="002C477A" w:rsidP="00204EB7">
      <w:pPr>
        <w:jc w:val="both"/>
        <w:rPr>
          <w:rFonts w:ascii="Cambria" w:hAnsi="Cambria"/>
          <w:sz w:val="24"/>
          <w:szCs w:val="24"/>
        </w:rPr>
      </w:pPr>
      <w:r w:rsidRPr="00EE1124">
        <w:rPr>
          <w:rFonts w:ascii="Cambria" w:hAnsi="Cambria"/>
          <w:sz w:val="24"/>
          <w:szCs w:val="24"/>
        </w:rPr>
        <w:t>Qualora nessuna offerta risulti conveniente o idonea in relazione all’oggetto del contratto, la stazione appaltante può decidere, entro 30 giorni dalla conclusione delle valutazioni delle offerte, di non procedere all’aggiudicazione.</w:t>
      </w:r>
    </w:p>
    <w:p w14:paraId="5CF9E7D3" w14:textId="14AC5F27" w:rsidR="00B74B18" w:rsidRPr="00204EB7" w:rsidRDefault="002C477A" w:rsidP="00204EB7">
      <w:pPr>
        <w:jc w:val="both"/>
        <w:rPr>
          <w:rFonts w:ascii="Cambria" w:hAnsi="Cambria"/>
          <w:sz w:val="24"/>
          <w:szCs w:val="24"/>
        </w:rPr>
      </w:pPr>
      <w:r w:rsidRPr="00EE1124">
        <w:rPr>
          <w:rFonts w:ascii="Cambria" w:hAnsi="Cambria"/>
          <w:sz w:val="24"/>
          <w:szCs w:val="24"/>
        </w:rPr>
        <w:t>Non si procede all’aggiudicazione dell’appalto all’offerente che ha presentato l</w:t>
      </w:r>
      <w:r w:rsidR="002347A1">
        <w:rPr>
          <w:rFonts w:ascii="Cambria" w:hAnsi="Cambria"/>
          <w:sz w:val="24"/>
          <w:szCs w:val="24"/>
        </w:rPr>
        <w:t xml:space="preserve">a migliore </w:t>
      </w:r>
      <w:r w:rsidRPr="00EE1124">
        <w:rPr>
          <w:rFonts w:ascii="Cambria" w:hAnsi="Cambria"/>
          <w:sz w:val="24"/>
          <w:szCs w:val="24"/>
        </w:rPr>
        <w:t>offerta qualora venga accertato che tale offerta non soddisfa gli obblighi in materia ambientale, sociale e del lavoro stabiliti dalla normativa europea e nazionale, dai contratti collettivi o dalle disposizioni internazionali elencate nell’allegato X della direttiva 2014/24/UE.</w:t>
      </w:r>
    </w:p>
    <w:p w14:paraId="4E9490A5" w14:textId="7A3F69B5" w:rsidR="002C477A" w:rsidRPr="00204EB7" w:rsidRDefault="002C477A" w:rsidP="00204EB7">
      <w:pPr>
        <w:jc w:val="both"/>
        <w:rPr>
          <w:rFonts w:ascii="Cambria" w:hAnsi="Cambria"/>
          <w:sz w:val="24"/>
          <w:szCs w:val="24"/>
        </w:rPr>
      </w:pPr>
      <w:r w:rsidRPr="00204EB7">
        <w:rPr>
          <w:rFonts w:ascii="Cambria" w:hAnsi="Cambria"/>
          <w:sz w:val="24"/>
          <w:szCs w:val="24"/>
        </w:rPr>
        <w:t>Il RUP procede, laddove non effettuata in sede di verifica di congruità dell’offerta, a verificare:</w:t>
      </w:r>
    </w:p>
    <w:p w14:paraId="347DF1DE" w14:textId="7DB13BEB" w:rsidR="002C477A" w:rsidRPr="00204EB7" w:rsidRDefault="002C477A" w:rsidP="00204EB7">
      <w:pPr>
        <w:pStyle w:val="Paragrafoelenco"/>
        <w:numPr>
          <w:ilvl w:val="0"/>
          <w:numId w:val="28"/>
        </w:numPr>
        <w:jc w:val="both"/>
        <w:rPr>
          <w:rFonts w:ascii="Cambria" w:hAnsi="Cambria"/>
          <w:sz w:val="24"/>
          <w:szCs w:val="24"/>
        </w:rPr>
      </w:pPr>
      <w:r w:rsidRPr="00204EB7">
        <w:rPr>
          <w:rFonts w:ascii="Cambria" w:hAnsi="Cambria"/>
          <w:sz w:val="24"/>
          <w:szCs w:val="24"/>
        </w:rPr>
        <w:t>l’equivalenza delle tutele nel caso in cui l’aggiudicatario abbia dichiarato di applicare un diverso contratto collettivo nazionale diverso rispetto a quello indicato dalla stazione appaltante e il rispetto di quanto indicato nella clausola sociale per l’applicazione dei contratti collettivi nazionali e territoriali di cui al punto 9;</w:t>
      </w:r>
    </w:p>
    <w:p w14:paraId="5EB4A903" w14:textId="762E13C0" w:rsidR="002C477A" w:rsidRPr="00204EB7" w:rsidRDefault="002C477A" w:rsidP="00204EB7">
      <w:pPr>
        <w:pStyle w:val="Paragrafoelenco"/>
        <w:numPr>
          <w:ilvl w:val="0"/>
          <w:numId w:val="28"/>
        </w:numPr>
        <w:jc w:val="both"/>
        <w:rPr>
          <w:rFonts w:ascii="Cambria" w:hAnsi="Cambria"/>
          <w:sz w:val="24"/>
          <w:szCs w:val="24"/>
        </w:rPr>
      </w:pPr>
      <w:r w:rsidRPr="00204EB7">
        <w:rPr>
          <w:rFonts w:ascii="Cambria" w:hAnsi="Cambria"/>
          <w:sz w:val="24"/>
          <w:szCs w:val="24"/>
        </w:rPr>
        <w:t>l’attendibilità degli impegni assunti dall’appaltatore in relazione a quanto richiesto dal punto 9 e riguardante la stabilità occupazionale e le pari opportunità generazionali, di genere e di inclusione lavorativa per le persone con disabilità o svantaggiate.</w:t>
      </w:r>
    </w:p>
    <w:p w14:paraId="4079D4A0" w14:textId="77777777" w:rsidR="002C477A" w:rsidRPr="00204EB7" w:rsidRDefault="002C477A" w:rsidP="00204EB7">
      <w:pPr>
        <w:jc w:val="both"/>
        <w:rPr>
          <w:rFonts w:ascii="Cambria" w:hAnsi="Cambria"/>
          <w:sz w:val="24"/>
          <w:szCs w:val="24"/>
        </w:rPr>
      </w:pPr>
      <w:r w:rsidRPr="00204EB7">
        <w:rPr>
          <w:rFonts w:ascii="Cambria" w:hAnsi="Cambria"/>
          <w:sz w:val="24"/>
          <w:szCs w:val="24"/>
        </w:rPr>
        <w:t>L’aggiudicazione è disposta all’esito positivo della verifica del possesso dei requisiti prescritti dal presente disciplinare ed è immediatamente efficace. In caso di esito negativo delle verifiche, si procede all’esclusione, alla segnalazione all’ANAC, ad incamerare la garanzia provvisoria.</w:t>
      </w:r>
    </w:p>
    <w:p w14:paraId="1CDEE65A" w14:textId="77777777" w:rsidR="002C477A" w:rsidRPr="00204EB7" w:rsidRDefault="002C477A" w:rsidP="00204EB7">
      <w:pPr>
        <w:jc w:val="both"/>
        <w:rPr>
          <w:rFonts w:ascii="Cambria" w:hAnsi="Cambria"/>
          <w:sz w:val="24"/>
          <w:szCs w:val="24"/>
        </w:rPr>
      </w:pPr>
      <w:r w:rsidRPr="00204EB7">
        <w:rPr>
          <w:rFonts w:ascii="Cambria" w:hAnsi="Cambria"/>
          <w:sz w:val="24"/>
          <w:szCs w:val="24"/>
        </w:rPr>
        <w:t>Successivamente si procede a ricalcolare i punteggi e a riformulare la graduatoria procedendo altresì, alle verifiche nei termini sopra indicati. Nell’ipotesi di ulteriore esito negativo delle verifiche si procede nei termini sopra detti, scorrendo la graduatoria.</w:t>
      </w:r>
    </w:p>
    <w:p w14:paraId="31F91712" w14:textId="1F2A54C7" w:rsidR="00E75113" w:rsidRPr="00E75113" w:rsidRDefault="00E75113" w:rsidP="00E75113">
      <w:pPr>
        <w:jc w:val="both"/>
        <w:rPr>
          <w:rFonts w:ascii="Cambria" w:hAnsi="Cambria"/>
          <w:sz w:val="24"/>
          <w:szCs w:val="24"/>
        </w:rPr>
      </w:pPr>
      <w:r w:rsidRPr="00E75113">
        <w:rPr>
          <w:rFonts w:ascii="Cambria" w:hAnsi="Cambria"/>
          <w:sz w:val="24"/>
          <w:szCs w:val="24"/>
        </w:rPr>
        <w:t xml:space="preserve">Essendo il valore complessivo del contratto inferiore alle soglie </w:t>
      </w:r>
      <w:r>
        <w:rPr>
          <w:rFonts w:ascii="Cambria" w:hAnsi="Cambria"/>
          <w:sz w:val="24"/>
          <w:szCs w:val="24"/>
        </w:rPr>
        <w:t>europe</w:t>
      </w:r>
      <w:r w:rsidRPr="00E75113">
        <w:rPr>
          <w:rFonts w:ascii="Cambria" w:hAnsi="Cambria"/>
          <w:sz w:val="24"/>
          <w:szCs w:val="24"/>
        </w:rPr>
        <w:t xml:space="preserve">e, ai sensi dell’art. 18, comma 3, del </w:t>
      </w:r>
      <w:proofErr w:type="spellStart"/>
      <w:r w:rsidRPr="00E75113">
        <w:rPr>
          <w:rFonts w:ascii="Cambria" w:hAnsi="Cambria"/>
          <w:sz w:val="24"/>
          <w:szCs w:val="24"/>
        </w:rPr>
        <w:t>D.Lgs.</w:t>
      </w:r>
      <w:proofErr w:type="spellEnd"/>
      <w:r w:rsidRPr="00E75113">
        <w:rPr>
          <w:rFonts w:ascii="Cambria" w:hAnsi="Cambria"/>
          <w:sz w:val="24"/>
          <w:szCs w:val="24"/>
        </w:rPr>
        <w:t xml:space="preserve"> 36/2023 e </w:t>
      </w:r>
      <w:proofErr w:type="spellStart"/>
      <w:r w:rsidRPr="00E75113">
        <w:rPr>
          <w:rFonts w:ascii="Cambria" w:hAnsi="Cambria"/>
          <w:sz w:val="24"/>
          <w:szCs w:val="24"/>
        </w:rPr>
        <w:t>s.m.i.</w:t>
      </w:r>
      <w:proofErr w:type="spellEnd"/>
      <w:r w:rsidRPr="00E75113">
        <w:rPr>
          <w:rFonts w:ascii="Cambria" w:hAnsi="Cambria"/>
          <w:sz w:val="24"/>
          <w:szCs w:val="24"/>
        </w:rPr>
        <w:t xml:space="preserve">, non è necessario che il contratto sia stipulato non prima di 32 giorni dall’invio dell’ultima delle comunicazioni del provvedimento di aggiudicazione. </w:t>
      </w:r>
    </w:p>
    <w:p w14:paraId="0D11925C" w14:textId="77777777" w:rsidR="002C477A" w:rsidRPr="0061138B" w:rsidRDefault="002C477A" w:rsidP="0061138B">
      <w:pPr>
        <w:jc w:val="both"/>
        <w:rPr>
          <w:rFonts w:ascii="Cambria" w:hAnsi="Cambria"/>
          <w:sz w:val="24"/>
          <w:szCs w:val="24"/>
        </w:rPr>
      </w:pPr>
      <w:r w:rsidRPr="0061138B">
        <w:rPr>
          <w:rFonts w:ascii="Cambria" w:hAnsi="Cambria"/>
          <w:sz w:val="24"/>
          <w:szCs w:val="24"/>
        </w:rPr>
        <w:t>La garanzia provvisoria dell’aggiudicatario è svincolata automaticamente al momento della stipula del contratto; la garanzia provvisoria degli altri concorrenti è svincolata con il provvedimento di aggiudicazione e perde, in ogni caso, efficacia entro 30 giorni dall’aggiudicazione.</w:t>
      </w:r>
    </w:p>
    <w:p w14:paraId="422B14ED" w14:textId="77777777" w:rsidR="00BD6FA5" w:rsidRPr="0061138B" w:rsidRDefault="00BD6FA5" w:rsidP="00BD6FA5">
      <w:pPr>
        <w:jc w:val="both"/>
        <w:rPr>
          <w:rFonts w:ascii="Cambria" w:hAnsi="Cambria"/>
          <w:sz w:val="24"/>
          <w:szCs w:val="24"/>
        </w:rPr>
      </w:pPr>
      <w:r w:rsidRPr="0061138B">
        <w:rPr>
          <w:rFonts w:ascii="Cambria" w:hAnsi="Cambria"/>
          <w:sz w:val="24"/>
          <w:szCs w:val="24"/>
        </w:rPr>
        <w:t xml:space="preserve">All’atto della stipulazione del contratto, l’aggiudicatario deve presentare la garanzia definitiva </w:t>
      </w:r>
      <w:r w:rsidRPr="00957A3A">
        <w:rPr>
          <w:rFonts w:ascii="Cambria" w:hAnsi="Cambria"/>
          <w:sz w:val="24"/>
          <w:szCs w:val="24"/>
        </w:rPr>
        <w:t xml:space="preserve">da calcolare sull’importo contrattuale. </w:t>
      </w:r>
      <w:r w:rsidRPr="00957A3A">
        <w:rPr>
          <w:rFonts w:ascii="Cambria" w:hAnsi="Cambria"/>
          <w:sz w:val="24"/>
          <w:szCs w:val="24"/>
          <w:u w:val="single"/>
        </w:rPr>
        <w:t>Anche in questo caso non saranno applicate le riduzioni di cui all’art. 106, comma 8 ed anche gli incrementi di cui all’art. 117, comma 2</w:t>
      </w:r>
      <w:r w:rsidRPr="00957A3A">
        <w:rPr>
          <w:rFonts w:ascii="Cambria" w:hAnsi="Cambria"/>
          <w:sz w:val="24"/>
          <w:szCs w:val="24"/>
        </w:rPr>
        <w:t>.</w:t>
      </w:r>
    </w:p>
    <w:p w14:paraId="05D78339" w14:textId="0E05BCBA" w:rsidR="00B74B18" w:rsidRPr="0061138B" w:rsidRDefault="00B74B18" w:rsidP="0061138B">
      <w:pPr>
        <w:jc w:val="both"/>
        <w:rPr>
          <w:rFonts w:ascii="Cambria" w:hAnsi="Cambria"/>
          <w:sz w:val="24"/>
          <w:szCs w:val="24"/>
        </w:rPr>
      </w:pPr>
      <w:r w:rsidRPr="0061138B">
        <w:rPr>
          <w:rFonts w:ascii="Cambria" w:hAnsi="Cambria"/>
          <w:sz w:val="24"/>
          <w:szCs w:val="24"/>
        </w:rPr>
        <w:t xml:space="preserve">Se la stipula del contratto non avviene nel termine per fatto della </w:t>
      </w:r>
      <w:r w:rsidR="00DE0DF2">
        <w:rPr>
          <w:rFonts w:ascii="Cambria" w:hAnsi="Cambria"/>
          <w:sz w:val="24"/>
          <w:szCs w:val="24"/>
        </w:rPr>
        <w:t>S</w:t>
      </w:r>
      <w:r w:rsidRPr="0061138B">
        <w:rPr>
          <w:rFonts w:ascii="Cambria" w:hAnsi="Cambria"/>
          <w:sz w:val="24"/>
          <w:szCs w:val="24"/>
        </w:rPr>
        <w:t xml:space="preserve">tazione appaltante, l’aggiudicatario può farne constatare il silenzio inadempimento o, in alternativa, può sciogliersi da ogni vincolo mediante atto notificato. All’aggiudicatario non spetta alcun indennizzo, salvo il rimborso delle spese contrattuali. </w:t>
      </w:r>
    </w:p>
    <w:p w14:paraId="5D6D0216" w14:textId="77777777" w:rsidR="00B74B18" w:rsidRPr="0061138B" w:rsidRDefault="00B74B18" w:rsidP="0061138B">
      <w:pPr>
        <w:jc w:val="both"/>
        <w:rPr>
          <w:rFonts w:ascii="Cambria" w:hAnsi="Cambria"/>
          <w:sz w:val="24"/>
          <w:szCs w:val="24"/>
        </w:rPr>
      </w:pPr>
      <w:r w:rsidRPr="0061138B">
        <w:rPr>
          <w:rFonts w:ascii="Cambria" w:hAnsi="Cambria"/>
          <w:sz w:val="24"/>
          <w:szCs w:val="24"/>
        </w:rPr>
        <w:t xml:space="preserve">Se la stipula del contratto non avviene nel termine fissato per fatto dell’aggiudicatario può costituire motivo di revoca dell’aggiudicazione. </w:t>
      </w:r>
    </w:p>
    <w:p w14:paraId="45A60B51" w14:textId="77777777" w:rsidR="00B74B18" w:rsidRPr="0061138B" w:rsidRDefault="00B74B18" w:rsidP="0061138B">
      <w:pPr>
        <w:jc w:val="both"/>
        <w:rPr>
          <w:rFonts w:ascii="Cambria" w:hAnsi="Cambria"/>
          <w:sz w:val="24"/>
          <w:szCs w:val="24"/>
        </w:rPr>
      </w:pPr>
      <w:r w:rsidRPr="0061138B">
        <w:rPr>
          <w:rFonts w:ascii="Cambria" w:hAnsi="Cambria"/>
          <w:sz w:val="24"/>
          <w:szCs w:val="24"/>
        </w:rPr>
        <w:t>La mancata o tardiva stipula del contratto al di fuori delle ipotesi predette, costituisce violazione del dovere di buona fede, anche in pendenza di contenzioso.</w:t>
      </w:r>
    </w:p>
    <w:p w14:paraId="32E284BD" w14:textId="77777777" w:rsidR="00B74B18" w:rsidRPr="0061138B" w:rsidRDefault="00B74B18" w:rsidP="0061138B">
      <w:pPr>
        <w:jc w:val="both"/>
        <w:rPr>
          <w:rFonts w:ascii="Cambria" w:hAnsi="Cambria"/>
          <w:sz w:val="24"/>
          <w:szCs w:val="24"/>
        </w:rPr>
      </w:pPr>
      <w:r w:rsidRPr="0061138B">
        <w:rPr>
          <w:rFonts w:ascii="Cambria" w:hAnsi="Cambria"/>
          <w:sz w:val="24"/>
          <w:szCs w:val="24"/>
        </w:rPr>
        <w:t>L’aggiudicatario deposita, prima o contestualmente alla sottoscrizione del contratto di appalto, i contratti continuativi di cooperazione, servizio e/o fornitura di cui all’articolo 119, comma 3, lett. d) del Codice.</w:t>
      </w:r>
    </w:p>
    <w:p w14:paraId="47178900" w14:textId="77777777" w:rsidR="00B74B18" w:rsidRPr="002F1256" w:rsidRDefault="00B74B18" w:rsidP="0061138B">
      <w:pPr>
        <w:jc w:val="both"/>
        <w:rPr>
          <w:rFonts w:ascii="Cambria" w:hAnsi="Cambria"/>
          <w:sz w:val="24"/>
          <w:szCs w:val="24"/>
        </w:rPr>
      </w:pPr>
      <w:r w:rsidRPr="0061138B">
        <w:rPr>
          <w:rFonts w:ascii="Cambria" w:hAnsi="Cambria"/>
          <w:sz w:val="24"/>
          <w:szCs w:val="24"/>
        </w:rPr>
        <w:t xml:space="preserve">L’affidatario comunica, per ogni sub-contratto che non costituisce subappalto, l’importo e </w:t>
      </w:r>
      <w:r w:rsidRPr="002F1256">
        <w:rPr>
          <w:rFonts w:ascii="Cambria" w:hAnsi="Cambria"/>
          <w:sz w:val="24"/>
          <w:szCs w:val="24"/>
        </w:rPr>
        <w:t>l’oggetto del medesimo, nonché il nome del sub-contraente, prima dell’inizio della prestazione.</w:t>
      </w:r>
    </w:p>
    <w:p w14:paraId="784CDD7C" w14:textId="05082990" w:rsidR="00B74B18" w:rsidRPr="0061138B" w:rsidRDefault="00B74B18" w:rsidP="0061138B">
      <w:pPr>
        <w:jc w:val="both"/>
        <w:rPr>
          <w:rFonts w:ascii="Cambria" w:hAnsi="Cambria"/>
          <w:i/>
          <w:iCs/>
          <w:sz w:val="24"/>
          <w:szCs w:val="24"/>
        </w:rPr>
      </w:pPr>
      <w:r w:rsidRPr="002F1256">
        <w:rPr>
          <w:rFonts w:ascii="Cambria" w:hAnsi="Cambria"/>
          <w:sz w:val="24"/>
          <w:szCs w:val="24"/>
        </w:rPr>
        <w:t>Il contratto è stipulato mediante</w:t>
      </w:r>
      <w:r w:rsidR="003104E9" w:rsidRPr="002F1256">
        <w:rPr>
          <w:rFonts w:ascii="Cambria" w:hAnsi="Cambria"/>
          <w:sz w:val="24"/>
          <w:szCs w:val="24"/>
        </w:rPr>
        <w:t xml:space="preserve"> scrittura privata</w:t>
      </w:r>
      <w:r w:rsidRPr="002F1256">
        <w:rPr>
          <w:rFonts w:ascii="Cambria" w:hAnsi="Cambria"/>
          <w:i/>
          <w:iCs/>
          <w:sz w:val="24"/>
          <w:szCs w:val="24"/>
        </w:rPr>
        <w:t>.</w:t>
      </w:r>
    </w:p>
    <w:p w14:paraId="227E9FC6" w14:textId="412C836D" w:rsidR="00AB7028" w:rsidRDefault="00B74B18" w:rsidP="0061138B">
      <w:pPr>
        <w:jc w:val="both"/>
        <w:rPr>
          <w:rFonts w:ascii="Cambria" w:hAnsi="Cambria"/>
          <w:sz w:val="24"/>
          <w:szCs w:val="24"/>
        </w:rPr>
      </w:pPr>
      <w:r w:rsidRPr="0061138B">
        <w:rPr>
          <w:rFonts w:ascii="Cambria" w:hAnsi="Cambria"/>
          <w:sz w:val="24"/>
          <w:szCs w:val="24"/>
        </w:rPr>
        <w:t xml:space="preserve">Sono a carico dell’aggiudicatario tutte le spese contrattuali, gli oneri fiscali quali imposte e tasse - ivi comprese quelle di registro ove dovute - relative alla stipulazione del contratto. </w:t>
      </w:r>
    </w:p>
    <w:p w14:paraId="4D7006CE" w14:textId="77777777" w:rsidR="005109FE" w:rsidRPr="0061138B" w:rsidRDefault="005109FE" w:rsidP="0061138B">
      <w:pPr>
        <w:jc w:val="both"/>
        <w:rPr>
          <w:rFonts w:ascii="Cambria" w:hAnsi="Cambria"/>
          <w:sz w:val="24"/>
          <w:szCs w:val="24"/>
        </w:rPr>
      </w:pPr>
    </w:p>
    <w:p w14:paraId="017C5B75" w14:textId="2B316BD6" w:rsidR="00BD42EF" w:rsidRPr="0061138B" w:rsidRDefault="00BD42EF" w:rsidP="0061138B">
      <w:pPr>
        <w:jc w:val="both"/>
        <w:rPr>
          <w:rFonts w:ascii="Cambria" w:hAnsi="Cambria"/>
          <w:b/>
          <w:bCs/>
          <w:sz w:val="24"/>
          <w:szCs w:val="24"/>
        </w:rPr>
      </w:pPr>
      <w:r w:rsidRPr="0061138B">
        <w:rPr>
          <w:rFonts w:ascii="Cambria" w:hAnsi="Cambria"/>
          <w:b/>
          <w:bCs/>
          <w:sz w:val="24"/>
          <w:szCs w:val="24"/>
        </w:rPr>
        <w:t>25.</w:t>
      </w:r>
      <w:r w:rsidRPr="0061138B">
        <w:rPr>
          <w:rFonts w:ascii="Cambria" w:hAnsi="Cambria"/>
          <w:b/>
          <w:bCs/>
          <w:sz w:val="24"/>
          <w:szCs w:val="24"/>
        </w:rPr>
        <w:tab/>
        <w:t xml:space="preserve">OBBLIGHI RELATIVI ALLA TRACCIABILITÀ DEI FLUSSI FINANZIARI </w:t>
      </w:r>
    </w:p>
    <w:p w14:paraId="1ACD5A45" w14:textId="5DDA85AC" w:rsidR="00BD42EF" w:rsidRPr="0061138B" w:rsidRDefault="00BD42EF" w:rsidP="0061138B">
      <w:pPr>
        <w:jc w:val="both"/>
        <w:rPr>
          <w:rFonts w:ascii="Cambria" w:hAnsi="Cambria"/>
          <w:sz w:val="24"/>
          <w:szCs w:val="24"/>
        </w:rPr>
      </w:pPr>
      <w:r w:rsidRPr="0061138B">
        <w:rPr>
          <w:rFonts w:ascii="Cambria" w:hAnsi="Cambria"/>
          <w:sz w:val="24"/>
          <w:szCs w:val="24"/>
        </w:rPr>
        <w:t>Il contratto d’appalto è soggetto agli obblighi in tema di tracciabilità dei flussi finanziari di cui alla legge 13 agosto 2010, n. 136.</w:t>
      </w:r>
    </w:p>
    <w:p w14:paraId="530CB679" w14:textId="65081ACC" w:rsidR="00BD42EF" w:rsidRPr="0061138B" w:rsidRDefault="00BD42EF" w:rsidP="0061138B">
      <w:pPr>
        <w:jc w:val="both"/>
        <w:rPr>
          <w:rFonts w:ascii="Cambria" w:hAnsi="Cambria"/>
          <w:sz w:val="24"/>
          <w:szCs w:val="24"/>
        </w:rPr>
      </w:pPr>
      <w:r w:rsidRPr="0061138B">
        <w:rPr>
          <w:rFonts w:ascii="Cambria" w:hAnsi="Cambria"/>
          <w:sz w:val="24"/>
          <w:szCs w:val="24"/>
        </w:rPr>
        <w:t>L’affidatario deve comunicare alla Stazione appaltante:</w:t>
      </w:r>
    </w:p>
    <w:p w14:paraId="6E4B1D38" w14:textId="77777777" w:rsidR="000D38A7" w:rsidRDefault="00BD42EF" w:rsidP="000D38A7">
      <w:pPr>
        <w:pStyle w:val="Paragrafoelenco"/>
        <w:numPr>
          <w:ilvl w:val="0"/>
          <w:numId w:val="43"/>
        </w:numPr>
        <w:jc w:val="both"/>
        <w:rPr>
          <w:rFonts w:ascii="Cambria" w:hAnsi="Cambria"/>
          <w:sz w:val="24"/>
          <w:szCs w:val="24"/>
        </w:rPr>
      </w:pPr>
      <w:r w:rsidRPr="000D38A7">
        <w:rPr>
          <w:rFonts w:ascii="Cambria" w:hAnsi="Cambria"/>
          <w:sz w:val="24"/>
          <w:szCs w:val="24"/>
        </w:rPr>
        <w:t>gli estremi identificativi dei conti correnti bancari o postali dedicati, con l</w:t>
      </w:r>
      <w:r w:rsidR="001F69EB" w:rsidRPr="000D38A7">
        <w:rPr>
          <w:rFonts w:ascii="Cambria" w:hAnsi="Cambria"/>
          <w:sz w:val="24"/>
          <w:szCs w:val="24"/>
        </w:rPr>
        <w:t>’</w:t>
      </w:r>
      <w:r w:rsidRPr="000D38A7">
        <w:rPr>
          <w:rFonts w:ascii="Cambria" w:hAnsi="Cambria"/>
          <w:sz w:val="24"/>
          <w:szCs w:val="24"/>
        </w:rPr>
        <w:t>indicazione dell'opera/servizio/fornitura alla quale sono dedicati;</w:t>
      </w:r>
    </w:p>
    <w:p w14:paraId="1AECCA0D" w14:textId="77777777" w:rsidR="000D38A7" w:rsidRDefault="00BD42EF" w:rsidP="000D38A7">
      <w:pPr>
        <w:pStyle w:val="Paragrafoelenco"/>
        <w:numPr>
          <w:ilvl w:val="0"/>
          <w:numId w:val="43"/>
        </w:numPr>
        <w:jc w:val="both"/>
        <w:rPr>
          <w:rFonts w:ascii="Cambria" w:hAnsi="Cambria"/>
          <w:sz w:val="24"/>
          <w:szCs w:val="24"/>
        </w:rPr>
      </w:pPr>
      <w:r w:rsidRPr="000D38A7">
        <w:rPr>
          <w:rFonts w:ascii="Cambria" w:hAnsi="Cambria"/>
          <w:sz w:val="24"/>
          <w:szCs w:val="24"/>
        </w:rPr>
        <w:t>le generalità e il codice fiscale delle persone delegate ad operare sugli stessi;</w:t>
      </w:r>
    </w:p>
    <w:p w14:paraId="675F100A" w14:textId="4BBFDF78" w:rsidR="00BD42EF" w:rsidRPr="000D38A7" w:rsidRDefault="00BD42EF" w:rsidP="000D38A7">
      <w:pPr>
        <w:pStyle w:val="Paragrafoelenco"/>
        <w:numPr>
          <w:ilvl w:val="0"/>
          <w:numId w:val="43"/>
        </w:numPr>
        <w:jc w:val="both"/>
        <w:rPr>
          <w:rFonts w:ascii="Cambria" w:hAnsi="Cambria"/>
          <w:sz w:val="24"/>
          <w:szCs w:val="24"/>
        </w:rPr>
      </w:pPr>
      <w:r w:rsidRPr="000D38A7">
        <w:rPr>
          <w:rFonts w:ascii="Cambria" w:hAnsi="Cambria"/>
          <w:sz w:val="24"/>
          <w:szCs w:val="24"/>
        </w:rPr>
        <w:t xml:space="preserve">ogni modifica relativa ai dati trasmessi. </w:t>
      </w:r>
    </w:p>
    <w:p w14:paraId="44F7506F" w14:textId="2032066C" w:rsidR="00BD42EF" w:rsidRPr="0061138B" w:rsidRDefault="00BD42EF" w:rsidP="0061138B">
      <w:pPr>
        <w:jc w:val="both"/>
        <w:rPr>
          <w:rFonts w:ascii="Cambria" w:hAnsi="Cambria"/>
          <w:sz w:val="24"/>
          <w:szCs w:val="24"/>
        </w:rPr>
      </w:pPr>
      <w:r w:rsidRPr="0061138B">
        <w:rPr>
          <w:rFonts w:ascii="Cambria" w:hAnsi="Cambria"/>
          <w:sz w:val="24"/>
          <w:szCs w:val="24"/>
        </w:rPr>
        <w:t>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w:t>
      </w:r>
      <w:r w:rsidR="0019300C">
        <w:rPr>
          <w:rFonts w:ascii="Cambria" w:hAnsi="Cambria"/>
          <w:sz w:val="24"/>
          <w:szCs w:val="24"/>
        </w:rPr>
        <w:t>,00</w:t>
      </w:r>
      <w:r w:rsidRPr="0061138B">
        <w:rPr>
          <w:rFonts w:ascii="Cambria" w:hAnsi="Cambria"/>
          <w:sz w:val="24"/>
          <w:szCs w:val="24"/>
        </w:rPr>
        <w:t xml:space="preserve"> a 3.000</w:t>
      </w:r>
      <w:r w:rsidR="0019300C">
        <w:rPr>
          <w:rFonts w:ascii="Cambria" w:hAnsi="Cambria"/>
          <w:sz w:val="24"/>
          <w:szCs w:val="24"/>
        </w:rPr>
        <w:t>,00</w:t>
      </w:r>
      <w:r w:rsidRPr="0061138B">
        <w:rPr>
          <w:rFonts w:ascii="Cambria" w:hAnsi="Cambria"/>
          <w:sz w:val="24"/>
          <w:szCs w:val="24"/>
        </w:rPr>
        <w:t xml:space="preserve"> </w:t>
      </w:r>
      <w:r w:rsidR="0019300C">
        <w:rPr>
          <w:rFonts w:ascii="Cambria" w:hAnsi="Cambria"/>
          <w:sz w:val="24"/>
          <w:szCs w:val="24"/>
        </w:rPr>
        <w:t>€</w:t>
      </w:r>
      <w:r w:rsidRPr="0061138B">
        <w:rPr>
          <w:rFonts w:ascii="Cambria" w:hAnsi="Cambria"/>
          <w:sz w:val="24"/>
          <w:szCs w:val="24"/>
        </w:rPr>
        <w:t xml:space="preserve">. </w:t>
      </w:r>
    </w:p>
    <w:p w14:paraId="42D08906" w14:textId="6A1B64B3" w:rsidR="00BD42EF" w:rsidRPr="0061138B" w:rsidRDefault="00BD42EF" w:rsidP="0061138B">
      <w:pPr>
        <w:jc w:val="both"/>
        <w:rPr>
          <w:rFonts w:ascii="Cambria" w:hAnsi="Cambria"/>
          <w:sz w:val="24"/>
          <w:szCs w:val="24"/>
        </w:rPr>
      </w:pPr>
      <w:r w:rsidRPr="0061138B">
        <w:rPr>
          <w:rFonts w:ascii="Cambria" w:hAnsi="Cambria"/>
          <w:sz w:val="24"/>
          <w:szCs w:val="24"/>
        </w:rPr>
        <w:t>Il mancato adempimento agli obblighi previsti per la tracciabilità dei flussi finanziari relativi all’appalto comporta la risoluzione di diritto del contratto. In occasione di ogni pagamento all’appaltatore o di interventi di controllo ulteriori si procede alla verifica dell’assolvimento degli obblighi relativi alla tracciabilità dei flussi finanziari.</w:t>
      </w:r>
    </w:p>
    <w:p w14:paraId="5F0DA218" w14:textId="6F8DBCC1" w:rsidR="00BD42EF" w:rsidRDefault="00BD42EF" w:rsidP="0061138B">
      <w:pPr>
        <w:jc w:val="both"/>
        <w:rPr>
          <w:rFonts w:ascii="Cambria" w:hAnsi="Cambria"/>
          <w:sz w:val="24"/>
          <w:szCs w:val="24"/>
        </w:rPr>
      </w:pPr>
      <w:r w:rsidRPr="0061138B">
        <w:rPr>
          <w:rFonts w:ascii="Cambria" w:hAnsi="Cambria"/>
          <w:sz w:val="24"/>
          <w:szCs w:val="24"/>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6E931472" w14:textId="77777777" w:rsidR="00A12546" w:rsidRDefault="00A12546" w:rsidP="0061138B">
      <w:pPr>
        <w:jc w:val="both"/>
        <w:rPr>
          <w:rFonts w:ascii="Cambria" w:hAnsi="Cambria"/>
          <w:sz w:val="24"/>
          <w:szCs w:val="24"/>
        </w:rPr>
      </w:pPr>
    </w:p>
    <w:p w14:paraId="1A22515D" w14:textId="6941E9C0" w:rsidR="00BD42EF" w:rsidRPr="0061138B" w:rsidRDefault="00BD42EF" w:rsidP="0061138B">
      <w:pPr>
        <w:jc w:val="both"/>
        <w:rPr>
          <w:rFonts w:ascii="Cambria" w:hAnsi="Cambria"/>
          <w:b/>
          <w:bCs/>
          <w:sz w:val="24"/>
          <w:szCs w:val="24"/>
        </w:rPr>
      </w:pPr>
      <w:r w:rsidRPr="0061138B">
        <w:rPr>
          <w:rFonts w:ascii="Cambria" w:hAnsi="Cambria"/>
          <w:b/>
          <w:bCs/>
          <w:sz w:val="24"/>
          <w:szCs w:val="24"/>
        </w:rPr>
        <w:t>26.</w:t>
      </w:r>
      <w:r w:rsidRPr="0061138B">
        <w:rPr>
          <w:rFonts w:ascii="Cambria" w:hAnsi="Cambria"/>
          <w:b/>
          <w:bCs/>
          <w:sz w:val="24"/>
          <w:szCs w:val="24"/>
        </w:rPr>
        <w:tab/>
        <w:t xml:space="preserve">CODICE DI COMPORTAMENTO  </w:t>
      </w:r>
    </w:p>
    <w:p w14:paraId="008A8EB0" w14:textId="2E1DCB40" w:rsidR="003A077F" w:rsidRPr="00514A4D" w:rsidRDefault="00BD42EF" w:rsidP="0061138B">
      <w:pPr>
        <w:jc w:val="both"/>
        <w:rPr>
          <w:rFonts w:ascii="Cambria" w:hAnsi="Cambria"/>
          <w:sz w:val="24"/>
          <w:szCs w:val="24"/>
        </w:rPr>
      </w:pPr>
      <w:r w:rsidRPr="0061138B">
        <w:rPr>
          <w:rFonts w:ascii="Cambria" w:hAnsi="Cambria"/>
          <w:sz w:val="24"/>
          <w:szCs w:val="24"/>
        </w:rPr>
        <w:t xml:space="preserve">Nello svolgimento delle attività oggetto del contratto di appalto, l’aggiudicatario deve uniformarsi ai principi e, per quanto compatibili, ai doveri di condotta richiamati nel Decreto del Presidente della Repubblica 16 aprile 2013 n. 62 e nel </w:t>
      </w:r>
      <w:r w:rsidR="00514A4D">
        <w:rPr>
          <w:rFonts w:ascii="Cambria" w:hAnsi="Cambria"/>
          <w:sz w:val="24"/>
          <w:szCs w:val="24"/>
        </w:rPr>
        <w:t>C</w:t>
      </w:r>
      <w:r w:rsidRPr="0061138B">
        <w:rPr>
          <w:rFonts w:ascii="Cambria" w:hAnsi="Cambria"/>
          <w:sz w:val="24"/>
          <w:szCs w:val="24"/>
        </w:rPr>
        <w:t xml:space="preserve">odice di comportamento di questa Stazione appaltante </w:t>
      </w:r>
      <w:r w:rsidR="00514A4D">
        <w:rPr>
          <w:rFonts w:ascii="Cambria" w:hAnsi="Cambria"/>
          <w:sz w:val="24"/>
          <w:szCs w:val="24"/>
        </w:rPr>
        <w:t xml:space="preserve">inserito all’interno </w:t>
      </w:r>
      <w:r w:rsidR="00514A4D" w:rsidRPr="00514A4D">
        <w:rPr>
          <w:rFonts w:ascii="Cambria" w:hAnsi="Cambria"/>
          <w:sz w:val="24"/>
          <w:szCs w:val="24"/>
        </w:rPr>
        <w:t>de</w:t>
      </w:r>
      <w:r w:rsidRPr="00514A4D">
        <w:rPr>
          <w:rFonts w:ascii="Cambria" w:hAnsi="Cambria"/>
          <w:sz w:val="24"/>
          <w:szCs w:val="24"/>
        </w:rPr>
        <w:t>l Modello di organizzazione, gestione e controllo adottato dalla medesima ai sensi del decreto legislativo n. 231/0</w:t>
      </w:r>
      <w:r w:rsidR="00514A4D" w:rsidRPr="00514A4D">
        <w:rPr>
          <w:rFonts w:ascii="Cambria" w:hAnsi="Cambria"/>
          <w:sz w:val="24"/>
          <w:szCs w:val="24"/>
        </w:rPr>
        <w:t>1</w:t>
      </w:r>
      <w:r w:rsidRPr="00514A4D">
        <w:rPr>
          <w:rFonts w:ascii="Cambria" w:hAnsi="Cambria"/>
          <w:sz w:val="24"/>
          <w:szCs w:val="24"/>
        </w:rPr>
        <w:t xml:space="preserve">. </w:t>
      </w:r>
    </w:p>
    <w:p w14:paraId="33ABB561" w14:textId="42332D38" w:rsidR="00BD42EF" w:rsidRPr="0061138B" w:rsidRDefault="00BD42EF" w:rsidP="0061138B">
      <w:pPr>
        <w:jc w:val="both"/>
        <w:rPr>
          <w:rFonts w:ascii="Cambria" w:hAnsi="Cambria"/>
          <w:sz w:val="24"/>
          <w:szCs w:val="24"/>
        </w:rPr>
      </w:pPr>
      <w:r w:rsidRPr="0061138B">
        <w:rPr>
          <w:rFonts w:ascii="Cambria" w:hAnsi="Cambria"/>
          <w:sz w:val="24"/>
          <w:szCs w:val="24"/>
        </w:rPr>
        <w:t xml:space="preserve">In seguito alla comunicazione di aggiudicazione e prima della stipula del contratto, l’aggiudicatario ha l’onere di prendere visione dei </w:t>
      </w:r>
      <w:proofErr w:type="gramStart"/>
      <w:r w:rsidRPr="0061138B">
        <w:rPr>
          <w:rFonts w:ascii="Cambria" w:hAnsi="Cambria"/>
          <w:sz w:val="24"/>
          <w:szCs w:val="24"/>
        </w:rPr>
        <w:t>predetti</w:t>
      </w:r>
      <w:proofErr w:type="gramEnd"/>
      <w:r w:rsidRPr="0061138B">
        <w:rPr>
          <w:rFonts w:ascii="Cambria" w:hAnsi="Cambria"/>
          <w:sz w:val="24"/>
          <w:szCs w:val="24"/>
        </w:rPr>
        <w:t xml:space="preserve"> documenti pubblicati sul sito della Stazione appaltante </w:t>
      </w:r>
      <w:r w:rsidRPr="00514A4D">
        <w:rPr>
          <w:rFonts w:ascii="Cambria" w:hAnsi="Cambria"/>
          <w:sz w:val="24"/>
          <w:szCs w:val="24"/>
        </w:rPr>
        <w:t xml:space="preserve">al seguente link </w:t>
      </w:r>
      <w:hyperlink r:id="rId20" w:history="1">
        <w:r w:rsidR="00514A4D" w:rsidRPr="007C1E1F">
          <w:rPr>
            <w:rStyle w:val="Collegamentoipertestuale"/>
            <w:rFonts w:ascii="Cambria" w:hAnsi="Cambria"/>
            <w:sz w:val="24"/>
            <w:szCs w:val="24"/>
          </w:rPr>
          <w:t>www.cremonasolidale.it</w:t>
        </w:r>
      </w:hyperlink>
      <w:r w:rsidR="00514A4D">
        <w:rPr>
          <w:rFonts w:ascii="Cambria" w:hAnsi="Cambria"/>
          <w:sz w:val="24"/>
          <w:szCs w:val="24"/>
        </w:rPr>
        <w:t xml:space="preserve"> </w:t>
      </w:r>
    </w:p>
    <w:p w14:paraId="64A2CFC8" w14:textId="77777777" w:rsidR="00A86FD6" w:rsidRDefault="00A86FD6" w:rsidP="0061138B">
      <w:pPr>
        <w:jc w:val="both"/>
        <w:rPr>
          <w:rFonts w:ascii="Cambria" w:hAnsi="Cambria"/>
          <w:b/>
          <w:bCs/>
          <w:sz w:val="24"/>
          <w:szCs w:val="24"/>
        </w:rPr>
      </w:pPr>
    </w:p>
    <w:p w14:paraId="5D5A2B58" w14:textId="27DD0202" w:rsidR="00BD42EF" w:rsidRPr="0061138B" w:rsidRDefault="00BD42EF" w:rsidP="0061138B">
      <w:pPr>
        <w:jc w:val="both"/>
        <w:rPr>
          <w:rFonts w:ascii="Cambria" w:hAnsi="Cambria"/>
          <w:b/>
          <w:bCs/>
          <w:sz w:val="24"/>
          <w:szCs w:val="24"/>
        </w:rPr>
      </w:pPr>
      <w:r w:rsidRPr="0061138B">
        <w:rPr>
          <w:rFonts w:ascii="Cambria" w:hAnsi="Cambria"/>
          <w:b/>
          <w:bCs/>
          <w:sz w:val="24"/>
          <w:szCs w:val="24"/>
        </w:rPr>
        <w:t>27.</w:t>
      </w:r>
      <w:r w:rsidRPr="0061138B">
        <w:rPr>
          <w:rFonts w:ascii="Cambria" w:hAnsi="Cambria"/>
          <w:b/>
          <w:bCs/>
          <w:sz w:val="24"/>
          <w:szCs w:val="24"/>
        </w:rPr>
        <w:tab/>
        <w:t>ACCESSO AGLI ATTI</w:t>
      </w:r>
    </w:p>
    <w:p w14:paraId="04A56573" w14:textId="5F57EDD1" w:rsidR="00BD42EF" w:rsidRPr="0061138B" w:rsidRDefault="00BD42EF" w:rsidP="0061138B">
      <w:pPr>
        <w:jc w:val="both"/>
        <w:rPr>
          <w:rFonts w:ascii="Cambria" w:hAnsi="Cambria"/>
          <w:sz w:val="24"/>
          <w:szCs w:val="24"/>
        </w:rPr>
      </w:pPr>
      <w:r w:rsidRPr="0061138B">
        <w:rPr>
          <w:rFonts w:ascii="Cambria" w:hAnsi="Cambria"/>
          <w:sz w:val="24"/>
          <w:szCs w:val="24"/>
        </w:rPr>
        <w:t>L’accesso agli atti della procedura è assicurato in modalità digitale mediante acquisizione diretta dei dati e delle informazioni inseriti nelle piattaforme di e-procurement, nel rispetto di quanto previsto dall’articolo 35 del Codice e dalle vigenti disposizioni in materia di diritto di accesso ai documenti amministrativi, secondo le modalità indicate all’articolo 36 del Codice.</w:t>
      </w:r>
    </w:p>
    <w:p w14:paraId="4476FF33" w14:textId="77777777" w:rsidR="003A077F" w:rsidRDefault="003A077F" w:rsidP="0061138B">
      <w:pPr>
        <w:jc w:val="both"/>
        <w:rPr>
          <w:rFonts w:ascii="Cambria" w:hAnsi="Cambria"/>
          <w:b/>
          <w:bCs/>
          <w:sz w:val="24"/>
          <w:szCs w:val="24"/>
        </w:rPr>
      </w:pPr>
    </w:p>
    <w:p w14:paraId="5831A8AE" w14:textId="64EF1EA1" w:rsidR="00BD42EF" w:rsidRPr="0061138B" w:rsidRDefault="00BD42EF" w:rsidP="0061138B">
      <w:pPr>
        <w:jc w:val="both"/>
        <w:rPr>
          <w:rFonts w:ascii="Cambria" w:hAnsi="Cambria"/>
          <w:b/>
          <w:bCs/>
          <w:sz w:val="24"/>
          <w:szCs w:val="24"/>
        </w:rPr>
      </w:pPr>
      <w:r w:rsidRPr="0061138B">
        <w:rPr>
          <w:rFonts w:ascii="Cambria" w:hAnsi="Cambria"/>
          <w:b/>
          <w:bCs/>
          <w:sz w:val="24"/>
          <w:szCs w:val="24"/>
        </w:rPr>
        <w:t>28.</w:t>
      </w:r>
      <w:r w:rsidRPr="0061138B">
        <w:rPr>
          <w:rFonts w:ascii="Cambria" w:hAnsi="Cambria"/>
          <w:b/>
          <w:bCs/>
          <w:sz w:val="24"/>
          <w:szCs w:val="24"/>
        </w:rPr>
        <w:tab/>
        <w:t xml:space="preserve">DEFINIZIONE DELLE CONTROVERSIE </w:t>
      </w:r>
    </w:p>
    <w:p w14:paraId="042110BD" w14:textId="35C20E02" w:rsidR="00BD42EF" w:rsidRPr="0061138B" w:rsidRDefault="00BD42EF" w:rsidP="0061138B">
      <w:pPr>
        <w:jc w:val="both"/>
        <w:rPr>
          <w:rFonts w:ascii="Cambria" w:hAnsi="Cambria"/>
          <w:sz w:val="24"/>
          <w:szCs w:val="24"/>
        </w:rPr>
      </w:pPr>
      <w:r w:rsidRPr="0061138B">
        <w:rPr>
          <w:rFonts w:ascii="Cambria" w:hAnsi="Cambria"/>
          <w:sz w:val="24"/>
          <w:szCs w:val="24"/>
        </w:rPr>
        <w:t xml:space="preserve">Per le controversie derivanti dalla presente procedura di gara è competente il Tribunale Amministrativo Regionale </w:t>
      </w:r>
      <w:r w:rsidR="00395500" w:rsidRPr="0061138B">
        <w:rPr>
          <w:rFonts w:ascii="Cambria" w:hAnsi="Cambria"/>
          <w:sz w:val="24"/>
          <w:szCs w:val="24"/>
        </w:rPr>
        <w:t xml:space="preserve">(TAR) </w:t>
      </w:r>
      <w:r w:rsidRPr="0061138B">
        <w:rPr>
          <w:rFonts w:ascii="Cambria" w:hAnsi="Cambria"/>
          <w:sz w:val="24"/>
          <w:szCs w:val="24"/>
        </w:rPr>
        <w:t>del</w:t>
      </w:r>
      <w:r w:rsidR="003A077F">
        <w:rPr>
          <w:rFonts w:ascii="Cambria" w:hAnsi="Cambria"/>
          <w:sz w:val="24"/>
          <w:szCs w:val="24"/>
        </w:rPr>
        <w:t xml:space="preserve">la Lombardia, </w:t>
      </w:r>
      <w:r w:rsidRPr="0061138B">
        <w:rPr>
          <w:rFonts w:ascii="Cambria" w:hAnsi="Cambria"/>
          <w:sz w:val="24"/>
          <w:szCs w:val="24"/>
        </w:rPr>
        <w:t>territorialmente competente.</w:t>
      </w:r>
    </w:p>
    <w:p w14:paraId="28F5D39E" w14:textId="18067F60" w:rsidR="00BD42EF" w:rsidRPr="00641C4C" w:rsidRDefault="00BD42EF" w:rsidP="0061138B">
      <w:pPr>
        <w:jc w:val="both"/>
        <w:rPr>
          <w:rFonts w:ascii="Cambria" w:hAnsi="Cambria"/>
          <w:sz w:val="24"/>
          <w:szCs w:val="24"/>
        </w:rPr>
      </w:pPr>
      <w:r w:rsidRPr="00641C4C">
        <w:rPr>
          <w:rFonts w:ascii="Cambria" w:hAnsi="Cambria"/>
          <w:sz w:val="24"/>
          <w:szCs w:val="24"/>
        </w:rPr>
        <w:t>Trova applicazione la disciplina di cui all’articolo 215 del Codice relativamente al collegio consultivo tecnico formato secondo le modalità di cui all’allegato V.2 del Codice, al fine di prevenire le controversie o consentire la rapida risoluzione delle stesse o delle dispute tecniche di ogni natura che possano insorgere nell'esecuzione del contratto. I costi sono ripartiti tra le parti.</w:t>
      </w:r>
    </w:p>
    <w:p w14:paraId="27A2DA54" w14:textId="122CA6B5" w:rsidR="00BD42EF" w:rsidRDefault="00BD42EF" w:rsidP="0061138B">
      <w:pPr>
        <w:jc w:val="both"/>
        <w:rPr>
          <w:rFonts w:ascii="Cambria" w:hAnsi="Cambria"/>
          <w:sz w:val="24"/>
          <w:szCs w:val="24"/>
        </w:rPr>
      </w:pPr>
      <w:r w:rsidRPr="00641C4C">
        <w:rPr>
          <w:rFonts w:ascii="Cambria" w:hAnsi="Cambria"/>
          <w:sz w:val="24"/>
          <w:szCs w:val="24"/>
        </w:rPr>
        <w:t xml:space="preserve">Il collegio è costituito da n. </w:t>
      </w:r>
      <w:r w:rsidR="003104E9" w:rsidRPr="00641C4C">
        <w:rPr>
          <w:rFonts w:ascii="Cambria" w:hAnsi="Cambria"/>
          <w:sz w:val="24"/>
          <w:szCs w:val="24"/>
        </w:rPr>
        <w:t>3</w:t>
      </w:r>
      <w:r w:rsidRPr="00641C4C">
        <w:rPr>
          <w:rFonts w:ascii="Cambria" w:hAnsi="Cambria"/>
          <w:i/>
          <w:iCs/>
          <w:sz w:val="24"/>
          <w:szCs w:val="24"/>
        </w:rPr>
        <w:t xml:space="preserve"> </w:t>
      </w:r>
      <w:r w:rsidRPr="00641C4C">
        <w:rPr>
          <w:rFonts w:ascii="Cambria" w:hAnsi="Cambria"/>
          <w:sz w:val="24"/>
          <w:szCs w:val="24"/>
        </w:rPr>
        <w:t>membri.</w:t>
      </w:r>
    </w:p>
    <w:p w14:paraId="435BD7F1" w14:textId="77777777" w:rsidR="00957A3A" w:rsidRDefault="00957A3A" w:rsidP="0061138B">
      <w:pPr>
        <w:jc w:val="both"/>
        <w:rPr>
          <w:rFonts w:ascii="Cambria" w:hAnsi="Cambria"/>
          <w:sz w:val="24"/>
          <w:szCs w:val="24"/>
        </w:rPr>
      </w:pPr>
    </w:p>
    <w:p w14:paraId="42945BBB" w14:textId="47681E2D" w:rsidR="00BD42EF" w:rsidRPr="0061138B" w:rsidRDefault="00BD42EF" w:rsidP="0061138B">
      <w:pPr>
        <w:jc w:val="both"/>
        <w:rPr>
          <w:rFonts w:ascii="Cambria" w:hAnsi="Cambria"/>
          <w:b/>
          <w:bCs/>
          <w:sz w:val="24"/>
          <w:szCs w:val="24"/>
        </w:rPr>
      </w:pPr>
      <w:r w:rsidRPr="0061138B">
        <w:rPr>
          <w:rFonts w:ascii="Cambria" w:hAnsi="Cambria"/>
          <w:b/>
          <w:bCs/>
          <w:sz w:val="24"/>
          <w:szCs w:val="24"/>
        </w:rPr>
        <w:t>29.</w:t>
      </w:r>
      <w:r w:rsidRPr="0061138B">
        <w:rPr>
          <w:rFonts w:ascii="Cambria" w:hAnsi="Cambria"/>
          <w:b/>
          <w:bCs/>
          <w:sz w:val="24"/>
          <w:szCs w:val="24"/>
        </w:rPr>
        <w:tab/>
        <w:t>TRATTAMENTO DEI DATI PERSONALI</w:t>
      </w:r>
    </w:p>
    <w:p w14:paraId="23C29F0B" w14:textId="35781683" w:rsidR="009F71D6" w:rsidRPr="0061138B" w:rsidRDefault="00BD42EF" w:rsidP="0061138B">
      <w:pPr>
        <w:jc w:val="both"/>
        <w:rPr>
          <w:rFonts w:ascii="Cambria" w:hAnsi="Cambria"/>
          <w:sz w:val="24"/>
          <w:szCs w:val="24"/>
        </w:rPr>
      </w:pPr>
      <w:r w:rsidRPr="0061138B">
        <w:rPr>
          <w:rFonts w:ascii="Cambria" w:hAnsi="Cambria"/>
          <w:sz w:val="24"/>
          <w:szCs w:val="24"/>
        </w:rPr>
        <w:t>I dati raccolti sono trattati e conservati ai sensi del Regolamento UE n. 2016/679 relativo alla protezione delle persone fisiche con riguardo al trattamento dei dati personali, nonché alla libera circolazione di tali dati, del decreto legislativo 30 giugno 2003, n. 196 recante il “</w:t>
      </w:r>
      <w:r w:rsidRPr="0061138B">
        <w:rPr>
          <w:rFonts w:ascii="Cambria" w:hAnsi="Cambria"/>
          <w:i/>
          <w:iCs/>
          <w:sz w:val="24"/>
          <w:szCs w:val="24"/>
        </w:rPr>
        <w:t>Codice in materia di protezione dei dati personali</w:t>
      </w:r>
      <w:r w:rsidRPr="0061138B">
        <w:rPr>
          <w:rFonts w:ascii="Cambria" w:hAnsi="Cambria"/>
          <w:sz w:val="24"/>
          <w:szCs w:val="24"/>
        </w:rPr>
        <w:t>” e ss</w:t>
      </w:r>
      <w:r w:rsidR="00F96A35">
        <w:rPr>
          <w:rFonts w:ascii="Cambria" w:hAnsi="Cambria"/>
          <w:sz w:val="24"/>
          <w:szCs w:val="24"/>
        </w:rPr>
        <w:t>.</w:t>
      </w:r>
      <w:r w:rsidRPr="0061138B">
        <w:rPr>
          <w:rFonts w:ascii="Cambria" w:hAnsi="Cambria"/>
          <w:sz w:val="24"/>
          <w:szCs w:val="24"/>
        </w:rPr>
        <w:t xml:space="preserve"> mm</w:t>
      </w:r>
      <w:r w:rsidR="00F96A35">
        <w:rPr>
          <w:rFonts w:ascii="Cambria" w:hAnsi="Cambria"/>
          <w:sz w:val="24"/>
          <w:szCs w:val="24"/>
        </w:rPr>
        <w:t>.</w:t>
      </w:r>
      <w:r w:rsidRPr="0061138B">
        <w:rPr>
          <w:rFonts w:ascii="Cambria" w:hAnsi="Cambria"/>
          <w:sz w:val="24"/>
          <w:szCs w:val="24"/>
        </w:rPr>
        <w:t xml:space="preserve"> e ii</w:t>
      </w:r>
      <w:r w:rsidR="00F96A35">
        <w:rPr>
          <w:rFonts w:ascii="Cambria" w:hAnsi="Cambria"/>
          <w:sz w:val="24"/>
          <w:szCs w:val="24"/>
        </w:rPr>
        <w:t>.</w:t>
      </w:r>
      <w:r w:rsidRPr="0061138B">
        <w:rPr>
          <w:rFonts w:ascii="Cambria" w:hAnsi="Cambria"/>
          <w:sz w:val="24"/>
          <w:szCs w:val="24"/>
        </w:rPr>
        <w:t xml:space="preserve">, del decreto della Presidenza del Consiglio dei Ministri n. 148/21 e dei relativi atti di attuazione secondo quanto riportato nell’apposita scheda </w:t>
      </w:r>
      <w:r w:rsidR="003D3257">
        <w:rPr>
          <w:rFonts w:ascii="Cambria" w:hAnsi="Cambria"/>
          <w:sz w:val="24"/>
          <w:szCs w:val="24"/>
        </w:rPr>
        <w:t>I</w:t>
      </w:r>
      <w:r w:rsidRPr="0061138B">
        <w:rPr>
          <w:rFonts w:ascii="Cambria" w:hAnsi="Cambria"/>
          <w:sz w:val="24"/>
          <w:szCs w:val="24"/>
        </w:rPr>
        <w:t>nformativa allegata alla documentazione di gara</w:t>
      </w:r>
      <w:r w:rsidR="003D3257">
        <w:rPr>
          <w:rFonts w:ascii="Cambria" w:hAnsi="Cambria"/>
          <w:sz w:val="24"/>
          <w:szCs w:val="24"/>
        </w:rPr>
        <w:t>.</w:t>
      </w:r>
    </w:p>
    <w:sectPr w:rsidR="009F71D6" w:rsidRPr="0061138B">
      <w:foot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524B0" w14:textId="77777777" w:rsidR="00296C66" w:rsidRDefault="00296C66" w:rsidP="00AB7028">
      <w:pPr>
        <w:spacing w:after="0" w:line="240" w:lineRule="auto"/>
      </w:pPr>
      <w:r>
        <w:separator/>
      </w:r>
    </w:p>
  </w:endnote>
  <w:endnote w:type="continuationSeparator" w:id="0">
    <w:p w14:paraId="7DE1C235" w14:textId="77777777" w:rsidR="00296C66" w:rsidRDefault="00296C66" w:rsidP="00AB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auto"/>
    <w:pitch w:val="variable"/>
    <w:sig w:usb0="00000007" w:usb1="00000001" w:usb2="00000000" w:usb3="00000000" w:csb0="00000093"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7099761"/>
      <w:docPartObj>
        <w:docPartGallery w:val="Page Numbers (Bottom of Page)"/>
        <w:docPartUnique/>
      </w:docPartObj>
    </w:sdtPr>
    <w:sdtEndPr/>
    <w:sdtContent>
      <w:p w14:paraId="0EEBAFC3" w14:textId="4DF53051" w:rsidR="009F381C" w:rsidRDefault="009F381C">
        <w:pPr>
          <w:pStyle w:val="Pidipagina"/>
          <w:jc w:val="center"/>
        </w:pPr>
        <w:r>
          <w:fldChar w:fldCharType="begin"/>
        </w:r>
        <w:r>
          <w:instrText>PAGE   \* MERGEFORMAT</w:instrText>
        </w:r>
        <w:r>
          <w:fldChar w:fldCharType="separate"/>
        </w:r>
        <w:r>
          <w:t>2</w:t>
        </w:r>
        <w:r>
          <w:fldChar w:fldCharType="end"/>
        </w:r>
      </w:p>
    </w:sdtContent>
  </w:sdt>
  <w:p w14:paraId="26BBD942" w14:textId="77777777" w:rsidR="009F381C" w:rsidRDefault="009F381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0D797" w14:textId="77777777" w:rsidR="00296C66" w:rsidRDefault="00296C66" w:rsidP="00AB7028">
      <w:pPr>
        <w:spacing w:after="0" w:line="240" w:lineRule="auto"/>
      </w:pPr>
      <w:r>
        <w:separator/>
      </w:r>
    </w:p>
  </w:footnote>
  <w:footnote w:type="continuationSeparator" w:id="0">
    <w:p w14:paraId="54F302E2" w14:textId="77777777" w:rsidR="00296C66" w:rsidRDefault="00296C66" w:rsidP="00AB7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375"/>
    <w:multiLevelType w:val="hybridMultilevel"/>
    <w:tmpl w:val="157449DA"/>
    <w:lvl w:ilvl="0" w:tplc="4F06FA2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50536EC"/>
    <w:multiLevelType w:val="hybridMultilevel"/>
    <w:tmpl w:val="8022F9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51983"/>
    <w:multiLevelType w:val="hybridMultilevel"/>
    <w:tmpl w:val="D960DA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13320"/>
    <w:multiLevelType w:val="hybridMultilevel"/>
    <w:tmpl w:val="1A12AA56"/>
    <w:lvl w:ilvl="0" w:tplc="4F06FA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6A5DF0"/>
    <w:multiLevelType w:val="multilevel"/>
    <w:tmpl w:val="BD1A10CE"/>
    <w:lvl w:ilvl="0">
      <w:start w:val="1"/>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792" w:hanging="432"/>
      </w:pPr>
      <w:rPr>
        <w:rFonts w:ascii="Titillium" w:hAnsi="Titillium" w:hint="default"/>
        <w:sz w:val="18"/>
        <w:szCs w:val="1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B77073"/>
    <w:multiLevelType w:val="hybridMultilevel"/>
    <w:tmpl w:val="63AC59C2"/>
    <w:lvl w:ilvl="0" w:tplc="4F06FA2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40B0EAE"/>
    <w:multiLevelType w:val="hybridMultilevel"/>
    <w:tmpl w:val="DBCA6568"/>
    <w:lvl w:ilvl="0" w:tplc="31169026">
      <w:start w:val="14"/>
      <w:numFmt w:val="bullet"/>
      <w:lvlText w:val="-"/>
      <w:lvlJc w:val="left"/>
      <w:pPr>
        <w:tabs>
          <w:tab w:val="num" w:pos="900"/>
        </w:tabs>
        <w:ind w:left="900" w:hanging="360"/>
      </w:pPr>
      <w:rPr>
        <w:rFonts w:ascii="Times New Roman" w:eastAsia="Times" w:hAnsi="Times New Roman" w:cs="Times New Roman"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4D61957"/>
    <w:multiLevelType w:val="hybridMultilevel"/>
    <w:tmpl w:val="BC28CEB4"/>
    <w:lvl w:ilvl="0" w:tplc="31169026">
      <w:start w:val="14"/>
      <w:numFmt w:val="bullet"/>
      <w:lvlText w:val="-"/>
      <w:lvlJc w:val="left"/>
      <w:pPr>
        <w:tabs>
          <w:tab w:val="num" w:pos="720"/>
        </w:tabs>
        <w:ind w:left="720" w:hanging="360"/>
      </w:pPr>
      <w:rPr>
        <w:rFonts w:ascii="Times New Roman" w:eastAsia="Times"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F6EFB"/>
    <w:multiLevelType w:val="hybridMultilevel"/>
    <w:tmpl w:val="AACE16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A81B24"/>
    <w:multiLevelType w:val="hybridMultilevel"/>
    <w:tmpl w:val="B1406476"/>
    <w:lvl w:ilvl="0" w:tplc="4F06FA2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8C04365"/>
    <w:multiLevelType w:val="hybridMultilevel"/>
    <w:tmpl w:val="6BF0583C"/>
    <w:lvl w:ilvl="0" w:tplc="4F06FA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B9F960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09D63AA"/>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23470131"/>
    <w:multiLevelType w:val="hybridMultilevel"/>
    <w:tmpl w:val="03787AFC"/>
    <w:lvl w:ilvl="0" w:tplc="4F06FA2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23547CC6"/>
    <w:multiLevelType w:val="hybridMultilevel"/>
    <w:tmpl w:val="3126FF7C"/>
    <w:lvl w:ilvl="0" w:tplc="BBECD79C">
      <w:start w:val="1"/>
      <w:numFmt w:val="lowerLetter"/>
      <w:lvlText w:val="%1)"/>
      <w:lvlJc w:val="left"/>
      <w:pPr>
        <w:ind w:left="1410" w:hanging="69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237F0465"/>
    <w:multiLevelType w:val="hybridMultilevel"/>
    <w:tmpl w:val="AFC822F6"/>
    <w:lvl w:ilvl="0" w:tplc="4F06FA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2F5DE6"/>
    <w:multiLevelType w:val="hybridMultilevel"/>
    <w:tmpl w:val="33164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321109"/>
    <w:multiLevelType w:val="hybridMultilevel"/>
    <w:tmpl w:val="8836EB98"/>
    <w:lvl w:ilvl="0" w:tplc="4F06FA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C4470BE"/>
    <w:multiLevelType w:val="hybridMultilevel"/>
    <w:tmpl w:val="11568BFC"/>
    <w:lvl w:ilvl="0" w:tplc="04100017">
      <w:start w:val="1"/>
      <w:numFmt w:val="lowerLetter"/>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0CA5F4C"/>
    <w:multiLevelType w:val="hybridMultilevel"/>
    <w:tmpl w:val="852A3488"/>
    <w:lvl w:ilvl="0" w:tplc="4F06FA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13627F6"/>
    <w:multiLevelType w:val="hybridMultilevel"/>
    <w:tmpl w:val="94609E52"/>
    <w:lvl w:ilvl="0" w:tplc="E2C89C36">
      <w:start w:val="1"/>
      <w:numFmt w:val="decimal"/>
      <w:lvlText w:val="%1."/>
      <w:lvlJc w:val="left"/>
      <w:pPr>
        <w:tabs>
          <w:tab w:val="num" w:pos="2340"/>
        </w:tabs>
        <w:ind w:left="2340" w:hanging="360"/>
      </w:pPr>
      <w:rPr>
        <w:rFonts w:ascii="Arial" w:hAnsi="Arial" w:hint="default"/>
        <w:b w:val="0"/>
        <w:i w:val="0"/>
        <w:sz w:val="20"/>
      </w:rPr>
    </w:lvl>
    <w:lvl w:ilvl="1" w:tplc="31169026">
      <w:start w:val="14"/>
      <w:numFmt w:val="bullet"/>
      <w:lvlText w:val="-"/>
      <w:lvlJc w:val="left"/>
      <w:pPr>
        <w:tabs>
          <w:tab w:val="num" w:pos="1440"/>
        </w:tabs>
        <w:ind w:left="1440" w:hanging="360"/>
      </w:pPr>
      <w:rPr>
        <w:rFonts w:ascii="Times New Roman" w:eastAsia="Times"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33FA46FB"/>
    <w:multiLevelType w:val="hybridMultilevel"/>
    <w:tmpl w:val="79A6541C"/>
    <w:lvl w:ilvl="0" w:tplc="090C6B38">
      <w:start w:val="1"/>
      <w:numFmt w:val="bullet"/>
      <w:lvlText w:val=""/>
      <w:lvlJc w:val="left"/>
      <w:pPr>
        <w:tabs>
          <w:tab w:val="num" w:pos="1080"/>
        </w:tabs>
        <w:ind w:left="1080" w:hanging="360"/>
      </w:pPr>
      <w:rPr>
        <w:rFonts w:ascii="Symbol" w:hAnsi="Symbol" w:hint="default"/>
      </w:rPr>
    </w:lvl>
    <w:lvl w:ilvl="1" w:tplc="31169026">
      <w:start w:val="14"/>
      <w:numFmt w:val="bullet"/>
      <w:lvlText w:val="-"/>
      <w:lvlJc w:val="left"/>
      <w:pPr>
        <w:tabs>
          <w:tab w:val="num" w:pos="1440"/>
        </w:tabs>
        <w:ind w:left="1440" w:hanging="360"/>
      </w:pPr>
      <w:rPr>
        <w:rFonts w:ascii="Times New Roman" w:eastAsia="Times"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975570"/>
    <w:multiLevelType w:val="hybridMultilevel"/>
    <w:tmpl w:val="EAB81BEA"/>
    <w:lvl w:ilvl="0" w:tplc="4F06FA2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37600EFB"/>
    <w:multiLevelType w:val="hybridMultilevel"/>
    <w:tmpl w:val="C0701B8C"/>
    <w:lvl w:ilvl="0" w:tplc="31169026">
      <w:start w:val="14"/>
      <w:numFmt w:val="bullet"/>
      <w:lvlText w:val="-"/>
      <w:lvlJc w:val="left"/>
      <w:pPr>
        <w:tabs>
          <w:tab w:val="num" w:pos="720"/>
        </w:tabs>
        <w:ind w:left="720" w:hanging="360"/>
      </w:pPr>
      <w:rPr>
        <w:rFonts w:ascii="Times New Roman" w:eastAsia="Times"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D067CD"/>
    <w:multiLevelType w:val="hybridMultilevel"/>
    <w:tmpl w:val="E832525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3B601E3C"/>
    <w:multiLevelType w:val="hybridMultilevel"/>
    <w:tmpl w:val="B5A4EB30"/>
    <w:lvl w:ilvl="0" w:tplc="4F06FA22">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3DD6702E"/>
    <w:multiLevelType w:val="hybridMultilevel"/>
    <w:tmpl w:val="BB6A6D0C"/>
    <w:lvl w:ilvl="0" w:tplc="31169026">
      <w:start w:val="14"/>
      <w:numFmt w:val="bullet"/>
      <w:lvlText w:val="-"/>
      <w:lvlJc w:val="left"/>
      <w:pPr>
        <w:tabs>
          <w:tab w:val="num" w:pos="900"/>
        </w:tabs>
        <w:ind w:left="900" w:hanging="360"/>
      </w:pPr>
      <w:rPr>
        <w:rFonts w:ascii="Times New Roman" w:eastAsia="Times" w:hAnsi="Times New Roman" w:cs="Times New Roman"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3FE14CB1"/>
    <w:multiLevelType w:val="hybridMultilevel"/>
    <w:tmpl w:val="F42E3178"/>
    <w:lvl w:ilvl="0" w:tplc="4F06FA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0E67F41"/>
    <w:multiLevelType w:val="hybridMultilevel"/>
    <w:tmpl w:val="8B50FC92"/>
    <w:lvl w:ilvl="0" w:tplc="4F06FA2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43096A87"/>
    <w:multiLevelType w:val="hybridMultilevel"/>
    <w:tmpl w:val="D9680A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35C7220"/>
    <w:multiLevelType w:val="hybridMultilevel"/>
    <w:tmpl w:val="1AF483AE"/>
    <w:lvl w:ilvl="0" w:tplc="31169026">
      <w:start w:val="14"/>
      <w:numFmt w:val="bullet"/>
      <w:lvlText w:val="-"/>
      <w:lvlJc w:val="left"/>
      <w:pPr>
        <w:tabs>
          <w:tab w:val="num" w:pos="900"/>
        </w:tabs>
        <w:ind w:left="900" w:hanging="360"/>
      </w:pPr>
      <w:rPr>
        <w:rFonts w:ascii="Times New Roman" w:eastAsia="Times" w:hAnsi="Times New Roman" w:cs="Times New Roman"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440F2B8F"/>
    <w:multiLevelType w:val="hybridMultilevel"/>
    <w:tmpl w:val="92CC0676"/>
    <w:lvl w:ilvl="0" w:tplc="4F06FA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4B175B5"/>
    <w:multiLevelType w:val="hybridMultilevel"/>
    <w:tmpl w:val="0890F062"/>
    <w:lvl w:ilvl="0" w:tplc="4F06FA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A2B108B"/>
    <w:multiLevelType w:val="hybridMultilevel"/>
    <w:tmpl w:val="ADF66A50"/>
    <w:lvl w:ilvl="0" w:tplc="31169026">
      <w:start w:val="14"/>
      <w:numFmt w:val="bullet"/>
      <w:lvlText w:val="-"/>
      <w:lvlJc w:val="left"/>
      <w:pPr>
        <w:tabs>
          <w:tab w:val="num" w:pos="720"/>
        </w:tabs>
        <w:ind w:left="720" w:hanging="360"/>
      </w:pPr>
      <w:rPr>
        <w:rFonts w:ascii="Times New Roman" w:eastAsia="Times"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5A2AE6"/>
    <w:multiLevelType w:val="hybridMultilevel"/>
    <w:tmpl w:val="F072E01A"/>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4AFC5C6F"/>
    <w:multiLevelType w:val="hybridMultilevel"/>
    <w:tmpl w:val="9BF6D752"/>
    <w:lvl w:ilvl="0" w:tplc="4F06FA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0E5344B"/>
    <w:multiLevelType w:val="hybridMultilevel"/>
    <w:tmpl w:val="9FE6C75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512F4EB3"/>
    <w:multiLevelType w:val="hybridMultilevel"/>
    <w:tmpl w:val="F3640CCC"/>
    <w:lvl w:ilvl="0" w:tplc="31169026">
      <w:start w:val="14"/>
      <w:numFmt w:val="bullet"/>
      <w:lvlText w:val="-"/>
      <w:lvlJc w:val="left"/>
      <w:pPr>
        <w:tabs>
          <w:tab w:val="num" w:pos="720"/>
        </w:tabs>
        <w:ind w:left="720" w:hanging="360"/>
      </w:pPr>
      <w:rPr>
        <w:rFonts w:ascii="Times New Roman" w:eastAsia="Times"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461AAF"/>
    <w:multiLevelType w:val="hybridMultilevel"/>
    <w:tmpl w:val="AF4ED7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2DA474D"/>
    <w:multiLevelType w:val="hybridMultilevel"/>
    <w:tmpl w:val="4594A6CA"/>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40" w15:restartNumberingAfterBreak="0">
    <w:nsid w:val="55FE2644"/>
    <w:multiLevelType w:val="hybridMultilevel"/>
    <w:tmpl w:val="4C165F4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15:restartNumberingAfterBreak="0">
    <w:nsid w:val="572439B3"/>
    <w:multiLevelType w:val="hybridMultilevel"/>
    <w:tmpl w:val="68BEAC7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15:restartNumberingAfterBreak="0">
    <w:nsid w:val="59310479"/>
    <w:multiLevelType w:val="hybridMultilevel"/>
    <w:tmpl w:val="48427F96"/>
    <w:lvl w:ilvl="0" w:tplc="4F06FA2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60F44ECA"/>
    <w:multiLevelType w:val="hybridMultilevel"/>
    <w:tmpl w:val="C7A6A42C"/>
    <w:lvl w:ilvl="0" w:tplc="4F06FA2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619611DA"/>
    <w:multiLevelType w:val="hybridMultilevel"/>
    <w:tmpl w:val="FFAC27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1B40020"/>
    <w:multiLevelType w:val="hybridMultilevel"/>
    <w:tmpl w:val="364A39E4"/>
    <w:lvl w:ilvl="0" w:tplc="7EAE561E">
      <w:start w:val="14"/>
      <w:numFmt w:val="bullet"/>
      <w:lvlText w:val="-"/>
      <w:lvlJc w:val="left"/>
      <w:pPr>
        <w:ind w:left="720" w:hanging="360"/>
      </w:pPr>
      <w:rPr>
        <w:rFonts w:ascii="Cambria" w:eastAsiaTheme="minorHAnsi" w:hAnsi="Cambria" w:cstheme="minorBid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4C81ACA"/>
    <w:multiLevelType w:val="hybridMultilevel"/>
    <w:tmpl w:val="D4766B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7EE61DC"/>
    <w:multiLevelType w:val="hybridMultilevel"/>
    <w:tmpl w:val="468E2A96"/>
    <w:lvl w:ilvl="0" w:tplc="497A28B6">
      <w:start w:val="13"/>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876405D"/>
    <w:multiLevelType w:val="hybridMultilevel"/>
    <w:tmpl w:val="DA8CDE04"/>
    <w:lvl w:ilvl="0" w:tplc="4F06FA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FB42B13"/>
    <w:multiLevelType w:val="hybridMultilevel"/>
    <w:tmpl w:val="75EC3F74"/>
    <w:lvl w:ilvl="0" w:tplc="31169026">
      <w:start w:val="14"/>
      <w:numFmt w:val="bullet"/>
      <w:lvlText w:val="-"/>
      <w:lvlJc w:val="left"/>
      <w:pPr>
        <w:tabs>
          <w:tab w:val="num" w:pos="720"/>
        </w:tabs>
        <w:ind w:left="720" w:hanging="360"/>
      </w:pPr>
      <w:rPr>
        <w:rFonts w:ascii="Times New Roman" w:eastAsia="Times"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CF2A38"/>
    <w:multiLevelType w:val="hybridMultilevel"/>
    <w:tmpl w:val="15DC11FA"/>
    <w:lvl w:ilvl="0" w:tplc="4F06FA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0AB1F39"/>
    <w:multiLevelType w:val="hybridMultilevel"/>
    <w:tmpl w:val="3028D732"/>
    <w:lvl w:ilvl="0" w:tplc="4F06FA2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2" w15:restartNumberingAfterBreak="0">
    <w:nsid w:val="70DF6EA0"/>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53" w15:restartNumberingAfterBreak="0">
    <w:nsid w:val="71F50F82"/>
    <w:multiLevelType w:val="hybridMultilevel"/>
    <w:tmpl w:val="C5C22242"/>
    <w:lvl w:ilvl="0" w:tplc="4F06FA2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4" w15:restartNumberingAfterBreak="0">
    <w:nsid w:val="726D0CDC"/>
    <w:multiLevelType w:val="hybridMultilevel"/>
    <w:tmpl w:val="5B40033E"/>
    <w:lvl w:ilvl="0" w:tplc="4F06FA2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5" w15:restartNumberingAfterBreak="0">
    <w:nsid w:val="72753901"/>
    <w:multiLevelType w:val="hybridMultilevel"/>
    <w:tmpl w:val="48381D6E"/>
    <w:lvl w:ilvl="0" w:tplc="4F06FA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6B01C76"/>
    <w:multiLevelType w:val="hybridMultilevel"/>
    <w:tmpl w:val="81B473D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7" w15:restartNumberingAfterBreak="0">
    <w:nsid w:val="77013857"/>
    <w:multiLevelType w:val="hybridMultilevel"/>
    <w:tmpl w:val="8528F606"/>
    <w:lvl w:ilvl="0" w:tplc="4F06FA2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8" w15:restartNumberingAfterBreak="0">
    <w:nsid w:val="787F7789"/>
    <w:multiLevelType w:val="hybridMultilevel"/>
    <w:tmpl w:val="935219F2"/>
    <w:lvl w:ilvl="0" w:tplc="4F06FA2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9" w15:restartNumberingAfterBreak="0">
    <w:nsid w:val="79976673"/>
    <w:multiLevelType w:val="hybridMultilevel"/>
    <w:tmpl w:val="2D101D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E7776DF"/>
    <w:multiLevelType w:val="hybridMultilevel"/>
    <w:tmpl w:val="155A650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1" w15:restartNumberingAfterBreak="0">
    <w:nsid w:val="7F274770"/>
    <w:multiLevelType w:val="hybridMultilevel"/>
    <w:tmpl w:val="938271A0"/>
    <w:lvl w:ilvl="0" w:tplc="4F06FA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33538791">
    <w:abstractNumId w:val="55"/>
  </w:num>
  <w:num w:numId="2" w16cid:durableId="263652385">
    <w:abstractNumId w:val="1"/>
  </w:num>
  <w:num w:numId="3" w16cid:durableId="853616448">
    <w:abstractNumId w:val="59"/>
  </w:num>
  <w:num w:numId="4" w16cid:durableId="400293927">
    <w:abstractNumId w:val="8"/>
  </w:num>
  <w:num w:numId="5" w16cid:durableId="1703436355">
    <w:abstractNumId w:val="18"/>
  </w:num>
  <w:num w:numId="6" w16cid:durableId="2055107772">
    <w:abstractNumId w:val="4"/>
  </w:num>
  <w:num w:numId="7" w16cid:durableId="1290629951">
    <w:abstractNumId w:val="52"/>
  </w:num>
  <w:num w:numId="8" w16cid:durableId="552084089">
    <w:abstractNumId w:val="17"/>
  </w:num>
  <w:num w:numId="9" w16cid:durableId="1111825438">
    <w:abstractNumId w:val="38"/>
  </w:num>
  <w:num w:numId="10" w16cid:durableId="1789858456">
    <w:abstractNumId w:val="61"/>
  </w:num>
  <w:num w:numId="11" w16cid:durableId="758254769">
    <w:abstractNumId w:val="15"/>
  </w:num>
  <w:num w:numId="12" w16cid:durableId="1695038104">
    <w:abstractNumId w:val="3"/>
  </w:num>
  <w:num w:numId="13" w16cid:durableId="1441102027">
    <w:abstractNumId w:val="34"/>
  </w:num>
  <w:num w:numId="14" w16cid:durableId="771635020">
    <w:abstractNumId w:val="9"/>
  </w:num>
  <w:num w:numId="15" w16cid:durableId="372846113">
    <w:abstractNumId w:val="43"/>
  </w:num>
  <w:num w:numId="16" w16cid:durableId="22027208">
    <w:abstractNumId w:val="51"/>
  </w:num>
  <w:num w:numId="17" w16cid:durableId="1268924878">
    <w:abstractNumId w:val="28"/>
  </w:num>
  <w:num w:numId="18" w16cid:durableId="1267039707">
    <w:abstractNumId w:val="5"/>
  </w:num>
  <w:num w:numId="19" w16cid:durableId="1113749407">
    <w:abstractNumId w:val="54"/>
  </w:num>
  <w:num w:numId="20" w16cid:durableId="1854800189">
    <w:abstractNumId w:val="22"/>
  </w:num>
  <w:num w:numId="21" w16cid:durableId="641810910">
    <w:abstractNumId w:val="13"/>
  </w:num>
  <w:num w:numId="22" w16cid:durableId="1910076322">
    <w:abstractNumId w:val="36"/>
  </w:num>
  <w:num w:numId="23" w16cid:durableId="717054405">
    <w:abstractNumId w:val="0"/>
  </w:num>
  <w:num w:numId="24" w16cid:durableId="1975719191">
    <w:abstractNumId w:val="42"/>
  </w:num>
  <w:num w:numId="25" w16cid:durableId="994455627">
    <w:abstractNumId w:val="57"/>
  </w:num>
  <w:num w:numId="26" w16cid:durableId="1695183525">
    <w:abstractNumId w:val="58"/>
  </w:num>
  <w:num w:numId="27" w16cid:durableId="709302559">
    <w:abstractNumId w:val="53"/>
  </w:num>
  <w:num w:numId="28" w16cid:durableId="1979530823">
    <w:abstractNumId w:val="48"/>
  </w:num>
  <w:num w:numId="29" w16cid:durableId="556017304">
    <w:abstractNumId w:val="25"/>
  </w:num>
  <w:num w:numId="30" w16cid:durableId="1382514545">
    <w:abstractNumId w:val="41"/>
  </w:num>
  <w:num w:numId="31" w16cid:durableId="996112213">
    <w:abstractNumId w:val="39"/>
  </w:num>
  <w:num w:numId="32" w16cid:durableId="1571422283">
    <w:abstractNumId w:val="60"/>
  </w:num>
  <w:num w:numId="33" w16cid:durableId="1207454326">
    <w:abstractNumId w:val="29"/>
  </w:num>
  <w:num w:numId="34" w16cid:durableId="2042239011">
    <w:abstractNumId w:val="47"/>
  </w:num>
  <w:num w:numId="35" w16cid:durableId="833304991">
    <w:abstractNumId w:val="35"/>
  </w:num>
  <w:num w:numId="36" w16cid:durableId="59787770">
    <w:abstractNumId w:val="27"/>
  </w:num>
  <w:num w:numId="37" w16cid:durableId="641231311">
    <w:abstractNumId w:val="50"/>
  </w:num>
  <w:num w:numId="38" w16cid:durableId="1870335922">
    <w:abstractNumId w:val="40"/>
  </w:num>
  <w:num w:numId="39" w16cid:durableId="418261646">
    <w:abstractNumId w:val="32"/>
  </w:num>
  <w:num w:numId="40" w16cid:durableId="1637635935">
    <w:abstractNumId w:val="10"/>
  </w:num>
  <w:num w:numId="41" w16cid:durableId="1834905041">
    <w:abstractNumId w:val="24"/>
  </w:num>
  <w:num w:numId="42" w16cid:durableId="1425805160">
    <w:abstractNumId w:val="19"/>
  </w:num>
  <w:num w:numId="43" w16cid:durableId="138351842">
    <w:abstractNumId w:val="31"/>
  </w:num>
  <w:num w:numId="44" w16cid:durableId="1947350594">
    <w:abstractNumId w:val="45"/>
  </w:num>
  <w:num w:numId="45" w16cid:durableId="2060860047">
    <w:abstractNumId w:val="12"/>
  </w:num>
  <w:num w:numId="46" w16cid:durableId="1376156342">
    <w:abstractNumId w:val="46"/>
  </w:num>
  <w:num w:numId="47" w16cid:durableId="1974601696">
    <w:abstractNumId w:val="2"/>
  </w:num>
  <w:num w:numId="48" w16cid:durableId="609707739">
    <w:abstractNumId w:val="20"/>
  </w:num>
  <w:num w:numId="49" w16cid:durableId="1105686419">
    <w:abstractNumId w:val="11"/>
  </w:num>
  <w:num w:numId="50" w16cid:durableId="2051801377">
    <w:abstractNumId w:val="23"/>
  </w:num>
  <w:num w:numId="51" w16cid:durableId="1018385152">
    <w:abstractNumId w:val="26"/>
  </w:num>
  <w:num w:numId="52" w16cid:durableId="849836270">
    <w:abstractNumId w:val="30"/>
  </w:num>
  <w:num w:numId="53" w16cid:durableId="432089570">
    <w:abstractNumId w:val="6"/>
  </w:num>
  <w:num w:numId="54" w16cid:durableId="41053128">
    <w:abstractNumId w:val="49"/>
  </w:num>
  <w:num w:numId="55" w16cid:durableId="874923096">
    <w:abstractNumId w:val="37"/>
  </w:num>
  <w:num w:numId="56" w16cid:durableId="1981299448">
    <w:abstractNumId w:val="56"/>
  </w:num>
  <w:num w:numId="57" w16cid:durableId="304437562">
    <w:abstractNumId w:val="21"/>
  </w:num>
  <w:num w:numId="58" w16cid:durableId="232202289">
    <w:abstractNumId w:val="7"/>
  </w:num>
  <w:num w:numId="59" w16cid:durableId="1360471080">
    <w:abstractNumId w:val="33"/>
  </w:num>
  <w:num w:numId="60" w16cid:durableId="273288572">
    <w:abstractNumId w:val="44"/>
  </w:num>
  <w:num w:numId="61" w16cid:durableId="700596919">
    <w:abstractNumId w:val="16"/>
  </w:num>
  <w:num w:numId="62" w16cid:durableId="882398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F7"/>
    <w:rsid w:val="00001EBD"/>
    <w:rsid w:val="00006757"/>
    <w:rsid w:val="00006D25"/>
    <w:rsid w:val="00010ACF"/>
    <w:rsid w:val="00012D23"/>
    <w:rsid w:val="00013582"/>
    <w:rsid w:val="0001508B"/>
    <w:rsid w:val="0001785F"/>
    <w:rsid w:val="00021065"/>
    <w:rsid w:val="00037B1E"/>
    <w:rsid w:val="00055771"/>
    <w:rsid w:val="00072F51"/>
    <w:rsid w:val="00082995"/>
    <w:rsid w:val="00083F67"/>
    <w:rsid w:val="000D38A7"/>
    <w:rsid w:val="000F1639"/>
    <w:rsid w:val="000F2495"/>
    <w:rsid w:val="000F459A"/>
    <w:rsid w:val="000F6A70"/>
    <w:rsid w:val="00105207"/>
    <w:rsid w:val="001121A5"/>
    <w:rsid w:val="00115D94"/>
    <w:rsid w:val="001174BC"/>
    <w:rsid w:val="00121957"/>
    <w:rsid w:val="00146C4A"/>
    <w:rsid w:val="001635DC"/>
    <w:rsid w:val="00165014"/>
    <w:rsid w:val="001745C4"/>
    <w:rsid w:val="00175E36"/>
    <w:rsid w:val="00176FC8"/>
    <w:rsid w:val="001843A0"/>
    <w:rsid w:val="0019300C"/>
    <w:rsid w:val="001B0123"/>
    <w:rsid w:val="001D095B"/>
    <w:rsid w:val="001D706C"/>
    <w:rsid w:val="001E079E"/>
    <w:rsid w:val="001F07CC"/>
    <w:rsid w:val="001F195A"/>
    <w:rsid w:val="001F1B8B"/>
    <w:rsid w:val="001F1BD0"/>
    <w:rsid w:val="001F51E9"/>
    <w:rsid w:val="001F69EB"/>
    <w:rsid w:val="00204EB7"/>
    <w:rsid w:val="002050B2"/>
    <w:rsid w:val="0020678A"/>
    <w:rsid w:val="002078CB"/>
    <w:rsid w:val="00215D36"/>
    <w:rsid w:val="002257C6"/>
    <w:rsid w:val="002347A1"/>
    <w:rsid w:val="002377D5"/>
    <w:rsid w:val="002379F3"/>
    <w:rsid w:val="002529F6"/>
    <w:rsid w:val="00264E65"/>
    <w:rsid w:val="0026588D"/>
    <w:rsid w:val="00271108"/>
    <w:rsid w:val="0027768B"/>
    <w:rsid w:val="00280858"/>
    <w:rsid w:val="00285F70"/>
    <w:rsid w:val="0029072B"/>
    <w:rsid w:val="00293658"/>
    <w:rsid w:val="0029397B"/>
    <w:rsid w:val="0029629E"/>
    <w:rsid w:val="00296C66"/>
    <w:rsid w:val="002A1004"/>
    <w:rsid w:val="002A402F"/>
    <w:rsid w:val="002A5154"/>
    <w:rsid w:val="002A6D01"/>
    <w:rsid w:val="002B680A"/>
    <w:rsid w:val="002C477A"/>
    <w:rsid w:val="002E4539"/>
    <w:rsid w:val="002E7810"/>
    <w:rsid w:val="002F1256"/>
    <w:rsid w:val="00300F4F"/>
    <w:rsid w:val="00304E10"/>
    <w:rsid w:val="003061FE"/>
    <w:rsid w:val="003104E9"/>
    <w:rsid w:val="0033168E"/>
    <w:rsid w:val="00334C33"/>
    <w:rsid w:val="003527BD"/>
    <w:rsid w:val="00365594"/>
    <w:rsid w:val="003670EF"/>
    <w:rsid w:val="00370734"/>
    <w:rsid w:val="003819B2"/>
    <w:rsid w:val="00386A4D"/>
    <w:rsid w:val="00390AE2"/>
    <w:rsid w:val="00391ECE"/>
    <w:rsid w:val="00395500"/>
    <w:rsid w:val="003A0412"/>
    <w:rsid w:val="003A077F"/>
    <w:rsid w:val="003A6FE5"/>
    <w:rsid w:val="003B699C"/>
    <w:rsid w:val="003C67F9"/>
    <w:rsid w:val="003D3257"/>
    <w:rsid w:val="003D59D0"/>
    <w:rsid w:val="003D5BC2"/>
    <w:rsid w:val="003F1F47"/>
    <w:rsid w:val="003F2E1C"/>
    <w:rsid w:val="003F5C93"/>
    <w:rsid w:val="00412DD5"/>
    <w:rsid w:val="00433D14"/>
    <w:rsid w:val="0043635C"/>
    <w:rsid w:val="00446E53"/>
    <w:rsid w:val="00470F6C"/>
    <w:rsid w:val="00476144"/>
    <w:rsid w:val="0049301B"/>
    <w:rsid w:val="004A10DF"/>
    <w:rsid w:val="004B5B51"/>
    <w:rsid w:val="004D486C"/>
    <w:rsid w:val="004D5545"/>
    <w:rsid w:val="004D565B"/>
    <w:rsid w:val="004D74B2"/>
    <w:rsid w:val="004D7CEA"/>
    <w:rsid w:val="004E140F"/>
    <w:rsid w:val="004E2B2C"/>
    <w:rsid w:val="005109FE"/>
    <w:rsid w:val="00513940"/>
    <w:rsid w:val="00514A4D"/>
    <w:rsid w:val="00526BB8"/>
    <w:rsid w:val="00530809"/>
    <w:rsid w:val="00532E82"/>
    <w:rsid w:val="00535D03"/>
    <w:rsid w:val="00535F54"/>
    <w:rsid w:val="005368E5"/>
    <w:rsid w:val="00537AEA"/>
    <w:rsid w:val="00545E6E"/>
    <w:rsid w:val="005508DE"/>
    <w:rsid w:val="00571565"/>
    <w:rsid w:val="005768EA"/>
    <w:rsid w:val="005A17D6"/>
    <w:rsid w:val="005B52C1"/>
    <w:rsid w:val="005B6BD1"/>
    <w:rsid w:val="005C273B"/>
    <w:rsid w:val="005C2CDD"/>
    <w:rsid w:val="005C3760"/>
    <w:rsid w:val="005D1221"/>
    <w:rsid w:val="005D1DE4"/>
    <w:rsid w:val="005D6AAA"/>
    <w:rsid w:val="005E30BB"/>
    <w:rsid w:val="0060249F"/>
    <w:rsid w:val="006061B8"/>
    <w:rsid w:val="0061138B"/>
    <w:rsid w:val="00612133"/>
    <w:rsid w:val="00614D87"/>
    <w:rsid w:val="00615AC6"/>
    <w:rsid w:val="00627517"/>
    <w:rsid w:val="006279CD"/>
    <w:rsid w:val="00635064"/>
    <w:rsid w:val="00641C4C"/>
    <w:rsid w:val="00644DA0"/>
    <w:rsid w:val="0064529B"/>
    <w:rsid w:val="00680EDC"/>
    <w:rsid w:val="00681DBF"/>
    <w:rsid w:val="006839B0"/>
    <w:rsid w:val="006A4D89"/>
    <w:rsid w:val="006B612B"/>
    <w:rsid w:val="006C320E"/>
    <w:rsid w:val="006C7C16"/>
    <w:rsid w:val="006C7F28"/>
    <w:rsid w:val="006D3161"/>
    <w:rsid w:val="006D4C6E"/>
    <w:rsid w:val="006D5C72"/>
    <w:rsid w:val="006D7E0C"/>
    <w:rsid w:val="006E194F"/>
    <w:rsid w:val="006E217D"/>
    <w:rsid w:val="006E2AAF"/>
    <w:rsid w:val="006E61C9"/>
    <w:rsid w:val="006F0371"/>
    <w:rsid w:val="00702767"/>
    <w:rsid w:val="007103D2"/>
    <w:rsid w:val="00711585"/>
    <w:rsid w:val="00712C29"/>
    <w:rsid w:val="007156B4"/>
    <w:rsid w:val="007163DB"/>
    <w:rsid w:val="00721317"/>
    <w:rsid w:val="0074469B"/>
    <w:rsid w:val="00744C8E"/>
    <w:rsid w:val="0076062A"/>
    <w:rsid w:val="00771211"/>
    <w:rsid w:val="00772802"/>
    <w:rsid w:val="00775429"/>
    <w:rsid w:val="00777330"/>
    <w:rsid w:val="007931E3"/>
    <w:rsid w:val="00793F0A"/>
    <w:rsid w:val="0079457E"/>
    <w:rsid w:val="007A18E6"/>
    <w:rsid w:val="007B1ED5"/>
    <w:rsid w:val="007B6F39"/>
    <w:rsid w:val="007C46C5"/>
    <w:rsid w:val="007D63A5"/>
    <w:rsid w:val="007E3D3F"/>
    <w:rsid w:val="007E4E47"/>
    <w:rsid w:val="007F1ECA"/>
    <w:rsid w:val="007F3941"/>
    <w:rsid w:val="007F3F3D"/>
    <w:rsid w:val="0081068C"/>
    <w:rsid w:val="0081319D"/>
    <w:rsid w:val="00821079"/>
    <w:rsid w:val="00830656"/>
    <w:rsid w:val="00836644"/>
    <w:rsid w:val="00841E2E"/>
    <w:rsid w:val="008530A1"/>
    <w:rsid w:val="00861625"/>
    <w:rsid w:val="008623DA"/>
    <w:rsid w:val="008641AB"/>
    <w:rsid w:val="008718B3"/>
    <w:rsid w:val="00873958"/>
    <w:rsid w:val="0087485D"/>
    <w:rsid w:val="00877C60"/>
    <w:rsid w:val="00880604"/>
    <w:rsid w:val="00882831"/>
    <w:rsid w:val="00885F1D"/>
    <w:rsid w:val="00891D84"/>
    <w:rsid w:val="008A10D1"/>
    <w:rsid w:val="008A685D"/>
    <w:rsid w:val="008B2095"/>
    <w:rsid w:val="008C266B"/>
    <w:rsid w:val="008C504E"/>
    <w:rsid w:val="008D5FB2"/>
    <w:rsid w:val="008E051B"/>
    <w:rsid w:val="008E35EA"/>
    <w:rsid w:val="008F0D83"/>
    <w:rsid w:val="00906AB3"/>
    <w:rsid w:val="009158E5"/>
    <w:rsid w:val="00921857"/>
    <w:rsid w:val="009333DD"/>
    <w:rsid w:val="00946A96"/>
    <w:rsid w:val="00952D8C"/>
    <w:rsid w:val="00954853"/>
    <w:rsid w:val="00957A3A"/>
    <w:rsid w:val="0096053D"/>
    <w:rsid w:val="009606FD"/>
    <w:rsid w:val="009607E1"/>
    <w:rsid w:val="00966D81"/>
    <w:rsid w:val="00972636"/>
    <w:rsid w:val="00986644"/>
    <w:rsid w:val="00994423"/>
    <w:rsid w:val="009A250F"/>
    <w:rsid w:val="009A3491"/>
    <w:rsid w:val="009A482B"/>
    <w:rsid w:val="009A70EE"/>
    <w:rsid w:val="009B5B55"/>
    <w:rsid w:val="009B6E4B"/>
    <w:rsid w:val="009C65DB"/>
    <w:rsid w:val="009D2C47"/>
    <w:rsid w:val="009E13E5"/>
    <w:rsid w:val="009E5D9D"/>
    <w:rsid w:val="009F0F30"/>
    <w:rsid w:val="009F381C"/>
    <w:rsid w:val="009F3E29"/>
    <w:rsid w:val="009F71D6"/>
    <w:rsid w:val="00A0220A"/>
    <w:rsid w:val="00A12546"/>
    <w:rsid w:val="00A139CB"/>
    <w:rsid w:val="00A17493"/>
    <w:rsid w:val="00A23C95"/>
    <w:rsid w:val="00A3771B"/>
    <w:rsid w:val="00A4750E"/>
    <w:rsid w:val="00A5051E"/>
    <w:rsid w:val="00A51FCE"/>
    <w:rsid w:val="00A615B7"/>
    <w:rsid w:val="00A71D84"/>
    <w:rsid w:val="00A86FD6"/>
    <w:rsid w:val="00A93764"/>
    <w:rsid w:val="00AB7028"/>
    <w:rsid w:val="00AC2F99"/>
    <w:rsid w:val="00AD3664"/>
    <w:rsid w:val="00AE0D15"/>
    <w:rsid w:val="00B13794"/>
    <w:rsid w:val="00B13AC0"/>
    <w:rsid w:val="00B452F5"/>
    <w:rsid w:val="00B4756C"/>
    <w:rsid w:val="00B56BF7"/>
    <w:rsid w:val="00B57516"/>
    <w:rsid w:val="00B675C3"/>
    <w:rsid w:val="00B71D11"/>
    <w:rsid w:val="00B71FA1"/>
    <w:rsid w:val="00B74B18"/>
    <w:rsid w:val="00B953F0"/>
    <w:rsid w:val="00B975CA"/>
    <w:rsid w:val="00BD0B69"/>
    <w:rsid w:val="00BD42EF"/>
    <w:rsid w:val="00BD6FA5"/>
    <w:rsid w:val="00C02606"/>
    <w:rsid w:val="00C02ABB"/>
    <w:rsid w:val="00C0352E"/>
    <w:rsid w:val="00C07220"/>
    <w:rsid w:val="00C151B1"/>
    <w:rsid w:val="00C2109C"/>
    <w:rsid w:val="00C25290"/>
    <w:rsid w:val="00C30161"/>
    <w:rsid w:val="00C3432B"/>
    <w:rsid w:val="00C37F83"/>
    <w:rsid w:val="00C40A2A"/>
    <w:rsid w:val="00C479E8"/>
    <w:rsid w:val="00C47BB2"/>
    <w:rsid w:val="00C57E98"/>
    <w:rsid w:val="00C63C9A"/>
    <w:rsid w:val="00C67469"/>
    <w:rsid w:val="00C71D11"/>
    <w:rsid w:val="00C73EDC"/>
    <w:rsid w:val="00CA30B6"/>
    <w:rsid w:val="00CA75E1"/>
    <w:rsid w:val="00CB1CBB"/>
    <w:rsid w:val="00CB3DE6"/>
    <w:rsid w:val="00CC2237"/>
    <w:rsid w:val="00CC671C"/>
    <w:rsid w:val="00CD6132"/>
    <w:rsid w:val="00CD7B93"/>
    <w:rsid w:val="00CF08AA"/>
    <w:rsid w:val="00CF77D4"/>
    <w:rsid w:val="00D068A6"/>
    <w:rsid w:val="00D07A92"/>
    <w:rsid w:val="00D1067D"/>
    <w:rsid w:val="00D10CAC"/>
    <w:rsid w:val="00D22ADF"/>
    <w:rsid w:val="00D24916"/>
    <w:rsid w:val="00D26796"/>
    <w:rsid w:val="00D365E1"/>
    <w:rsid w:val="00D47B5E"/>
    <w:rsid w:val="00D602EA"/>
    <w:rsid w:val="00D60D88"/>
    <w:rsid w:val="00D6545F"/>
    <w:rsid w:val="00D7151C"/>
    <w:rsid w:val="00D74115"/>
    <w:rsid w:val="00D74610"/>
    <w:rsid w:val="00D80532"/>
    <w:rsid w:val="00D82637"/>
    <w:rsid w:val="00D82D7D"/>
    <w:rsid w:val="00D86086"/>
    <w:rsid w:val="00D934C1"/>
    <w:rsid w:val="00DC7E8D"/>
    <w:rsid w:val="00DD28E0"/>
    <w:rsid w:val="00DD29F8"/>
    <w:rsid w:val="00DD735A"/>
    <w:rsid w:val="00DE0B44"/>
    <w:rsid w:val="00DE0DF2"/>
    <w:rsid w:val="00DE5235"/>
    <w:rsid w:val="00DE6B32"/>
    <w:rsid w:val="00DF0CF9"/>
    <w:rsid w:val="00DF430F"/>
    <w:rsid w:val="00E00746"/>
    <w:rsid w:val="00E04711"/>
    <w:rsid w:val="00E107C3"/>
    <w:rsid w:val="00E17044"/>
    <w:rsid w:val="00E24168"/>
    <w:rsid w:val="00E30581"/>
    <w:rsid w:val="00E421C4"/>
    <w:rsid w:val="00E71C1A"/>
    <w:rsid w:val="00E75113"/>
    <w:rsid w:val="00E81FB4"/>
    <w:rsid w:val="00E87C37"/>
    <w:rsid w:val="00E91282"/>
    <w:rsid w:val="00EA0FCD"/>
    <w:rsid w:val="00EA1317"/>
    <w:rsid w:val="00EA1E46"/>
    <w:rsid w:val="00EB1303"/>
    <w:rsid w:val="00EB62B6"/>
    <w:rsid w:val="00EC463C"/>
    <w:rsid w:val="00EC6070"/>
    <w:rsid w:val="00ED41BC"/>
    <w:rsid w:val="00EE1124"/>
    <w:rsid w:val="00F001FB"/>
    <w:rsid w:val="00F06145"/>
    <w:rsid w:val="00F06577"/>
    <w:rsid w:val="00F17312"/>
    <w:rsid w:val="00F224A4"/>
    <w:rsid w:val="00F44657"/>
    <w:rsid w:val="00F46FEB"/>
    <w:rsid w:val="00F47730"/>
    <w:rsid w:val="00F70FBA"/>
    <w:rsid w:val="00F74B48"/>
    <w:rsid w:val="00F76ABB"/>
    <w:rsid w:val="00F80937"/>
    <w:rsid w:val="00F871DC"/>
    <w:rsid w:val="00F878AE"/>
    <w:rsid w:val="00F96A35"/>
    <w:rsid w:val="00FA7454"/>
    <w:rsid w:val="00FB38C1"/>
    <w:rsid w:val="00FB7101"/>
    <w:rsid w:val="00FB73A0"/>
    <w:rsid w:val="00FC3BCF"/>
    <w:rsid w:val="00FD1831"/>
    <w:rsid w:val="00FD25C1"/>
    <w:rsid w:val="00FF1A4A"/>
    <w:rsid w:val="00FF6F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E518"/>
  <w15:chartTrackingRefBased/>
  <w15:docId w15:val="{B15BB69E-573A-4CC7-B0E4-9F814E24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56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nhideWhenUsed/>
    <w:qFormat/>
    <w:rsid w:val="00B56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nhideWhenUsed/>
    <w:qFormat/>
    <w:rsid w:val="00B56BF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56BF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56BF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56BF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56BF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56BF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56BF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56BF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rsid w:val="00B56BF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rsid w:val="00B56BF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56BF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56BF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56BF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56BF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56BF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56BF7"/>
    <w:rPr>
      <w:rFonts w:eastAsiaTheme="majorEastAsia" w:cstheme="majorBidi"/>
      <w:color w:val="272727" w:themeColor="text1" w:themeTint="D8"/>
    </w:rPr>
  </w:style>
  <w:style w:type="paragraph" w:styleId="Titolo">
    <w:name w:val="Title"/>
    <w:basedOn w:val="Normale"/>
    <w:next w:val="Normale"/>
    <w:link w:val="TitoloCarattere"/>
    <w:uiPriority w:val="10"/>
    <w:qFormat/>
    <w:rsid w:val="00B56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56BF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56BF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56BF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56BF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56BF7"/>
    <w:rPr>
      <w:i/>
      <w:iCs/>
      <w:color w:val="404040" w:themeColor="text1" w:themeTint="BF"/>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B56BF7"/>
    <w:pPr>
      <w:ind w:left="720"/>
      <w:contextualSpacing/>
    </w:pPr>
  </w:style>
  <w:style w:type="character" w:styleId="Enfasiintensa">
    <w:name w:val="Intense Emphasis"/>
    <w:basedOn w:val="Carpredefinitoparagrafo"/>
    <w:uiPriority w:val="21"/>
    <w:qFormat/>
    <w:rsid w:val="00B56BF7"/>
    <w:rPr>
      <w:i/>
      <w:iCs/>
      <w:color w:val="0F4761" w:themeColor="accent1" w:themeShade="BF"/>
    </w:rPr>
  </w:style>
  <w:style w:type="paragraph" w:styleId="Citazioneintensa">
    <w:name w:val="Intense Quote"/>
    <w:basedOn w:val="Normale"/>
    <w:next w:val="Normale"/>
    <w:link w:val="CitazioneintensaCarattere"/>
    <w:uiPriority w:val="30"/>
    <w:qFormat/>
    <w:rsid w:val="00B56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56BF7"/>
    <w:rPr>
      <w:i/>
      <w:iCs/>
      <w:color w:val="0F4761" w:themeColor="accent1" w:themeShade="BF"/>
    </w:rPr>
  </w:style>
  <w:style w:type="character" w:styleId="Riferimentointenso">
    <w:name w:val="Intense Reference"/>
    <w:basedOn w:val="Carpredefinitoparagrafo"/>
    <w:uiPriority w:val="32"/>
    <w:qFormat/>
    <w:rsid w:val="00B56BF7"/>
    <w:rPr>
      <w:b/>
      <w:bCs/>
      <w:smallCaps/>
      <w:color w:val="0F4761" w:themeColor="accent1" w:themeShade="BF"/>
      <w:spacing w:val="5"/>
    </w:rPr>
  </w:style>
  <w:style w:type="paragraph" w:styleId="Testonormale">
    <w:name w:val="Plain Text"/>
    <w:basedOn w:val="Normale"/>
    <w:link w:val="TestonormaleCarattere"/>
    <w:semiHidden/>
    <w:rsid w:val="007A18E6"/>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7A18E6"/>
    <w:rPr>
      <w:rFonts w:ascii="Courier New" w:eastAsia="Times New Roman" w:hAnsi="Courier New" w:cs="Times New Roman"/>
      <w:sz w:val="20"/>
      <w:szCs w:val="20"/>
      <w:lang w:eastAsia="it-IT"/>
    </w:rPr>
  </w:style>
  <w:style w:type="character" w:customStyle="1" w:styleId="Saltoaindice">
    <w:name w:val="Salto a indice"/>
    <w:qFormat/>
    <w:rsid w:val="00146C4A"/>
  </w:style>
  <w:style w:type="paragraph" w:styleId="Sommario1">
    <w:name w:val="toc 1"/>
    <w:basedOn w:val="Normale"/>
    <w:next w:val="Normale"/>
    <w:autoRedefine/>
    <w:uiPriority w:val="39"/>
    <w:rsid w:val="00146C4A"/>
    <w:pPr>
      <w:tabs>
        <w:tab w:val="left" w:leader="dot" w:pos="284"/>
        <w:tab w:val="right" w:leader="dot" w:pos="9629"/>
      </w:tabs>
      <w:spacing w:after="0" w:line="276" w:lineRule="auto"/>
    </w:pPr>
    <w:rPr>
      <w:rFonts w:ascii="Garamond" w:eastAsia="Times New Roman" w:hAnsi="Garamond" w:cs="Times New Roman"/>
      <w:bCs/>
      <w:sz w:val="20"/>
      <w:szCs w:val="20"/>
    </w:rPr>
  </w:style>
  <w:style w:type="paragraph" w:styleId="Sommario2">
    <w:name w:val="toc 2"/>
    <w:basedOn w:val="Normale"/>
    <w:next w:val="Sommario3"/>
    <w:autoRedefine/>
    <w:uiPriority w:val="39"/>
    <w:rsid w:val="00146C4A"/>
    <w:pPr>
      <w:tabs>
        <w:tab w:val="left" w:pos="440"/>
        <w:tab w:val="right" w:leader="dot" w:pos="9629"/>
      </w:tabs>
      <w:spacing w:after="0" w:line="336" w:lineRule="auto"/>
      <w:ind w:left="442" w:hanging="442"/>
      <w:jc w:val="both"/>
    </w:pPr>
    <w:rPr>
      <w:rFonts w:ascii="Garamond" w:eastAsia="Times New Roman" w:hAnsi="Garamond" w:cs="Times New Roman"/>
      <w:smallCaps/>
      <w:sz w:val="20"/>
      <w:szCs w:val="20"/>
    </w:rPr>
  </w:style>
  <w:style w:type="paragraph" w:styleId="Sommario3">
    <w:name w:val="toc 3"/>
    <w:basedOn w:val="Normale"/>
    <w:next w:val="Normale"/>
    <w:autoRedefine/>
    <w:uiPriority w:val="39"/>
    <w:rsid w:val="003B699C"/>
    <w:pPr>
      <w:tabs>
        <w:tab w:val="left" w:pos="1100"/>
        <w:tab w:val="right" w:leader="dot" w:pos="9629"/>
      </w:tabs>
      <w:spacing w:after="0" w:line="240" w:lineRule="auto"/>
      <w:ind w:left="896" w:hanging="454"/>
    </w:pPr>
    <w:rPr>
      <w:rFonts w:ascii="Titillium" w:eastAsia="Times New Roman" w:hAnsi="Titillium" w:cs="Times New Roman"/>
      <w:iCs/>
      <w:noProof/>
      <w:sz w:val="20"/>
      <w:szCs w:val="20"/>
    </w:rPr>
  </w:style>
  <w:style w:type="character" w:styleId="Collegamentoipertestuale">
    <w:name w:val="Hyperlink"/>
    <w:basedOn w:val="Carpredefinitoparagrafo"/>
    <w:uiPriority w:val="99"/>
    <w:unhideWhenUsed/>
    <w:rsid w:val="00146C4A"/>
    <w:rPr>
      <w:color w:val="467886" w:themeColor="hyperlink"/>
      <w:u w:val="single"/>
    </w:rPr>
  </w:style>
  <w:style w:type="character" w:styleId="Menzionenonrisolta">
    <w:name w:val="Unresolved Mention"/>
    <w:basedOn w:val="Carpredefinitoparagrafo"/>
    <w:uiPriority w:val="99"/>
    <w:semiHidden/>
    <w:unhideWhenUsed/>
    <w:rsid w:val="00DE6B32"/>
    <w:rPr>
      <w:color w:val="605E5C"/>
      <w:shd w:val="clear" w:color="auto" w:fill="E1DFDD"/>
    </w:rPr>
  </w:style>
  <w:style w:type="character" w:styleId="Collegamentovisitato">
    <w:name w:val="FollowedHyperlink"/>
    <w:basedOn w:val="Carpredefinitoparagrafo"/>
    <w:uiPriority w:val="99"/>
    <w:semiHidden/>
    <w:unhideWhenUsed/>
    <w:rsid w:val="00DE6B32"/>
    <w:rPr>
      <w:color w:val="96607D" w:themeColor="followedHyperlink"/>
      <w:u w:val="single"/>
    </w:rPr>
  </w:style>
  <w:style w:type="character" w:styleId="Rimandocommento">
    <w:name w:val="annotation reference"/>
    <w:basedOn w:val="Carpredefinitoparagrafo"/>
    <w:uiPriority w:val="99"/>
    <w:semiHidden/>
    <w:unhideWhenUsed/>
    <w:rsid w:val="00105207"/>
    <w:rPr>
      <w:sz w:val="16"/>
      <w:szCs w:val="16"/>
    </w:rPr>
  </w:style>
  <w:style w:type="paragraph" w:styleId="Testocommento">
    <w:name w:val="annotation text"/>
    <w:basedOn w:val="Normale"/>
    <w:link w:val="TestocommentoCarattere"/>
    <w:uiPriority w:val="99"/>
    <w:unhideWhenUsed/>
    <w:rsid w:val="00105207"/>
    <w:pPr>
      <w:spacing w:line="240" w:lineRule="auto"/>
    </w:pPr>
    <w:rPr>
      <w:sz w:val="20"/>
      <w:szCs w:val="20"/>
    </w:rPr>
  </w:style>
  <w:style w:type="character" w:customStyle="1" w:styleId="TestocommentoCarattere">
    <w:name w:val="Testo commento Carattere"/>
    <w:basedOn w:val="Carpredefinitoparagrafo"/>
    <w:link w:val="Testocommento"/>
    <w:uiPriority w:val="99"/>
    <w:rsid w:val="00105207"/>
    <w:rPr>
      <w:sz w:val="20"/>
      <w:szCs w:val="20"/>
    </w:rPr>
  </w:style>
  <w:style w:type="paragraph" w:styleId="Soggettocommento">
    <w:name w:val="annotation subject"/>
    <w:basedOn w:val="Testocommento"/>
    <w:next w:val="Testocommento"/>
    <w:link w:val="SoggettocommentoCarattere"/>
    <w:uiPriority w:val="99"/>
    <w:semiHidden/>
    <w:unhideWhenUsed/>
    <w:rsid w:val="00105207"/>
    <w:rPr>
      <w:b/>
      <w:bCs/>
    </w:rPr>
  </w:style>
  <w:style w:type="character" w:customStyle="1" w:styleId="SoggettocommentoCarattere">
    <w:name w:val="Soggetto commento Carattere"/>
    <w:basedOn w:val="TestocommentoCarattere"/>
    <w:link w:val="Soggettocommento"/>
    <w:uiPriority w:val="99"/>
    <w:semiHidden/>
    <w:rsid w:val="00105207"/>
    <w:rPr>
      <w:b/>
      <w:bCs/>
      <w:sz w:val="20"/>
      <w:szCs w:val="20"/>
    </w:rPr>
  </w:style>
  <w:style w:type="paragraph" w:styleId="Didascalia">
    <w:name w:val="caption"/>
    <w:basedOn w:val="Normale"/>
    <w:next w:val="Normale"/>
    <w:qFormat/>
    <w:rsid w:val="003D59D0"/>
    <w:pPr>
      <w:spacing w:before="120" w:after="0" w:line="276" w:lineRule="auto"/>
      <w:jc w:val="both"/>
    </w:pPr>
    <w:rPr>
      <w:rFonts w:ascii="Garamond" w:eastAsia="Times New Roman" w:hAnsi="Garamond" w:cs="Times New Roman"/>
      <w:iCs/>
      <w:sz w:val="24"/>
      <w:szCs w:val="18"/>
    </w:rPr>
  </w:style>
  <w:style w:type="table" w:styleId="Grigliatabella">
    <w:name w:val="Table Grid"/>
    <w:basedOn w:val="Tabellanormale"/>
    <w:uiPriority w:val="39"/>
    <w:rsid w:val="003D59D0"/>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B70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7028"/>
  </w:style>
  <w:style w:type="paragraph" w:styleId="Pidipagina">
    <w:name w:val="footer"/>
    <w:basedOn w:val="Normale"/>
    <w:link w:val="PidipaginaCarattere"/>
    <w:uiPriority w:val="99"/>
    <w:unhideWhenUsed/>
    <w:rsid w:val="00AB70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7028"/>
  </w:style>
  <w:style w:type="paragraph" w:styleId="Testonotaapidipagina">
    <w:name w:val="footnote text"/>
    <w:basedOn w:val="Normale"/>
    <w:link w:val="TestonotaapidipaginaCarattere"/>
    <w:semiHidden/>
    <w:rsid w:val="00885F1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85F1D"/>
    <w:rPr>
      <w:rFonts w:ascii="Times New Roman" w:eastAsia="Times New Roman" w:hAnsi="Times New Roman" w:cs="Times New Roman"/>
      <w:sz w:val="20"/>
      <w:szCs w:val="20"/>
      <w:lang w:eastAsia="it-IT"/>
    </w:rPr>
  </w:style>
  <w:style w:type="character" w:styleId="Rimandonotaapidipagina">
    <w:name w:val="footnote reference"/>
    <w:semiHidden/>
    <w:rsid w:val="00885F1D"/>
    <w:rPr>
      <w:vertAlign w:val="superscript"/>
    </w:rPr>
  </w:style>
  <w:style w:type="paragraph" w:styleId="Corpotesto">
    <w:name w:val="Body Text"/>
    <w:basedOn w:val="Normale"/>
    <w:link w:val="CorpotestoCarattere"/>
    <w:semiHidden/>
    <w:rsid w:val="00885F1D"/>
    <w:pPr>
      <w:spacing w:after="0" w:line="240" w:lineRule="auto"/>
      <w:jc w:val="both"/>
    </w:pPr>
    <w:rPr>
      <w:rFonts w:ascii="Arial" w:eastAsia="Times New Roman" w:hAnsi="Arial" w:cs="Times New Roman"/>
      <w:sz w:val="20"/>
      <w:szCs w:val="20"/>
      <w:lang w:eastAsia="it-IT"/>
    </w:rPr>
  </w:style>
  <w:style w:type="character" w:customStyle="1" w:styleId="CorpotestoCarattere">
    <w:name w:val="Corpo testo Carattere"/>
    <w:basedOn w:val="Carpredefinitoparagrafo"/>
    <w:link w:val="Corpotesto"/>
    <w:semiHidden/>
    <w:rsid w:val="00885F1D"/>
    <w:rPr>
      <w:rFonts w:ascii="Arial" w:eastAsia="Times New Roman" w:hAnsi="Arial" w:cs="Times New Roman"/>
      <w:sz w:val="20"/>
      <w:szCs w:val="20"/>
      <w:lang w:eastAsia="it-IT"/>
    </w:rPr>
  </w:style>
  <w:style w:type="paragraph" w:styleId="Revisione">
    <w:name w:val="Revision"/>
    <w:hidden/>
    <w:uiPriority w:val="99"/>
    <w:semiHidden/>
    <w:rsid w:val="00E87C37"/>
    <w:pPr>
      <w:spacing w:after="0" w:line="240" w:lineRule="auto"/>
    </w:pPr>
  </w:style>
  <w:style w:type="paragraph" w:styleId="Corpodeltesto3">
    <w:name w:val="Body Text 3"/>
    <w:basedOn w:val="Normale"/>
    <w:link w:val="Corpodeltesto3Carattere"/>
    <w:uiPriority w:val="99"/>
    <w:semiHidden/>
    <w:unhideWhenUsed/>
    <w:rsid w:val="004D486C"/>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D486C"/>
    <w:rPr>
      <w:sz w:val="16"/>
      <w:szCs w:val="16"/>
    </w:rPr>
  </w:style>
  <w:style w:type="character" w:styleId="Enfasigrassetto">
    <w:name w:val="Strong"/>
    <w:qFormat/>
    <w:rsid w:val="00E30581"/>
    <w:rPr>
      <w:b/>
      <w:bCs/>
    </w:rPr>
  </w:style>
  <w:style w:type="paragraph" w:customStyle="1" w:styleId="Normale1">
    <w:name w:val="Normale1"/>
    <w:rsid w:val="009F71D6"/>
    <w:pPr>
      <w:spacing w:after="0" w:line="276" w:lineRule="auto"/>
    </w:pPr>
    <w:rPr>
      <w:rFonts w:ascii="Arial" w:eastAsia="Times New Roman" w:hAnsi="Arial" w:cs="Arial"/>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75814">
      <w:bodyDiv w:val="1"/>
      <w:marLeft w:val="0"/>
      <w:marRight w:val="0"/>
      <w:marTop w:val="0"/>
      <w:marBottom w:val="0"/>
      <w:divBdr>
        <w:top w:val="none" w:sz="0" w:space="0" w:color="auto"/>
        <w:left w:val="none" w:sz="0" w:space="0" w:color="auto"/>
        <w:bottom w:val="none" w:sz="0" w:space="0" w:color="auto"/>
        <w:right w:val="none" w:sz="0" w:space="0" w:color="auto"/>
      </w:divBdr>
    </w:div>
    <w:div w:id="226041631">
      <w:bodyDiv w:val="1"/>
      <w:marLeft w:val="0"/>
      <w:marRight w:val="0"/>
      <w:marTop w:val="0"/>
      <w:marBottom w:val="0"/>
      <w:divBdr>
        <w:top w:val="none" w:sz="0" w:space="0" w:color="auto"/>
        <w:left w:val="none" w:sz="0" w:space="0" w:color="auto"/>
        <w:bottom w:val="none" w:sz="0" w:space="0" w:color="auto"/>
        <w:right w:val="none" w:sz="0" w:space="0" w:color="auto"/>
      </w:divBdr>
    </w:div>
    <w:div w:id="542447012">
      <w:bodyDiv w:val="1"/>
      <w:marLeft w:val="0"/>
      <w:marRight w:val="0"/>
      <w:marTop w:val="0"/>
      <w:marBottom w:val="0"/>
      <w:divBdr>
        <w:top w:val="none" w:sz="0" w:space="0" w:color="auto"/>
        <w:left w:val="none" w:sz="0" w:space="0" w:color="auto"/>
        <w:bottom w:val="none" w:sz="0" w:space="0" w:color="auto"/>
        <w:right w:val="none" w:sz="0" w:space="0" w:color="auto"/>
      </w:divBdr>
    </w:div>
    <w:div w:id="756902610">
      <w:bodyDiv w:val="1"/>
      <w:marLeft w:val="0"/>
      <w:marRight w:val="0"/>
      <w:marTop w:val="0"/>
      <w:marBottom w:val="0"/>
      <w:divBdr>
        <w:top w:val="none" w:sz="0" w:space="0" w:color="auto"/>
        <w:left w:val="none" w:sz="0" w:space="0" w:color="auto"/>
        <w:bottom w:val="none" w:sz="0" w:space="0" w:color="auto"/>
        <w:right w:val="none" w:sz="0" w:space="0" w:color="auto"/>
      </w:divBdr>
    </w:div>
    <w:div w:id="1443449903">
      <w:bodyDiv w:val="1"/>
      <w:marLeft w:val="0"/>
      <w:marRight w:val="0"/>
      <w:marTop w:val="0"/>
      <w:marBottom w:val="0"/>
      <w:divBdr>
        <w:top w:val="none" w:sz="0" w:space="0" w:color="auto"/>
        <w:left w:val="none" w:sz="0" w:space="0" w:color="auto"/>
        <w:bottom w:val="none" w:sz="0" w:space="0" w:color="auto"/>
        <w:right w:val="none" w:sz="0" w:space="0" w:color="auto"/>
      </w:divBdr>
    </w:div>
    <w:div w:id="1800683217">
      <w:bodyDiv w:val="1"/>
      <w:marLeft w:val="0"/>
      <w:marRight w:val="0"/>
      <w:marTop w:val="0"/>
      <w:marBottom w:val="0"/>
      <w:divBdr>
        <w:top w:val="none" w:sz="0" w:space="0" w:color="auto"/>
        <w:left w:val="none" w:sz="0" w:space="0" w:color="auto"/>
        <w:bottom w:val="none" w:sz="0" w:space="0" w:color="auto"/>
        <w:right w:val="none" w:sz="0" w:space="0" w:color="auto"/>
      </w:divBdr>
    </w:div>
    <w:div w:id="192021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pp.albofornitori.it/alboeproc/albo_cremonasolidale" TargetMode="External"/><Relationship Id="rId18" Type="http://schemas.openxmlformats.org/officeDocument/2006/relationships/hyperlink" Target="https://www.anticorruzione.it/-/garanzie-finanziari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remonasolidale.it/categoria-gara/servizi/" TargetMode="External"/><Relationship Id="rId17" Type="http://schemas.openxmlformats.org/officeDocument/2006/relationships/hyperlink" Target="http://www.ivass.it/ivass/imprese_jsp/HomePage.jsp" TargetMode="External"/><Relationship Id="rId2" Type="http://schemas.openxmlformats.org/officeDocument/2006/relationships/numbering" Target="numbering.xml"/><Relationship Id="rId16" Type="http://schemas.openxmlformats.org/officeDocument/2006/relationships/hyperlink" Target="http://www.bancaditalia.it/compiti/vigilanza/avvisi-pub/garanzie-finanziarie/" TargetMode="External"/><Relationship Id="rId20" Type="http://schemas.openxmlformats.org/officeDocument/2006/relationships/hyperlink" Target="http://www.cremonasolidal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prese@net4market.com" TargetMode="External"/><Relationship Id="rId5" Type="http://schemas.openxmlformats.org/officeDocument/2006/relationships/webSettings" Target="webSettings.xml"/><Relationship Id="rId15" Type="http://schemas.openxmlformats.org/officeDocument/2006/relationships/hyperlink" Target="http://www.bancaditalia.it/compiti/vigilanza/intermediari/index.html" TargetMode="External"/><Relationship Id="rId23" Type="http://schemas.openxmlformats.org/officeDocument/2006/relationships/theme" Target="theme/theme1.xml"/><Relationship Id="rId10" Type="http://schemas.openxmlformats.org/officeDocument/2006/relationships/hyperlink" Target="mailto:paolo.moro@cremonasolidale.it" TargetMode="External"/><Relationship Id="rId19" Type="http://schemas.openxmlformats.org/officeDocument/2006/relationships/hyperlink" Target="mailto:ufficio.tecnico@cremonasolidale.it" TargetMode="External"/><Relationship Id="rId4" Type="http://schemas.openxmlformats.org/officeDocument/2006/relationships/settings" Target="settings.xml"/><Relationship Id="rId9" Type="http://schemas.openxmlformats.org/officeDocument/2006/relationships/hyperlink" Target="https://app.albofornitori.it/alboeproc/albo_cremonasolidale" TargetMode="External"/><Relationship Id="rId14" Type="http://schemas.openxmlformats.org/officeDocument/2006/relationships/hyperlink" Target="https://app.albofornitori.it/alboeproc/albo_cremonasolidale"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2F160-EF8F-4F80-B82F-141B4C11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11975</Words>
  <Characters>68261</Characters>
  <Application>Microsoft Office Word</Application>
  <DocSecurity>0</DocSecurity>
  <Lines>568</Lines>
  <Paragraphs>160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Vinciguerra</dc:creator>
  <cp:keywords/>
  <dc:description/>
  <cp:lastModifiedBy>Responsabile Economato</cp:lastModifiedBy>
  <cp:revision>2</cp:revision>
  <cp:lastPrinted>2025-03-18T09:38:00Z</cp:lastPrinted>
  <dcterms:created xsi:type="dcterms:W3CDTF">2025-03-18T09:39:00Z</dcterms:created>
  <dcterms:modified xsi:type="dcterms:W3CDTF">2025-03-18T09:39:00Z</dcterms:modified>
</cp:coreProperties>
</file>