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ECF4" w14:textId="06F44B0B" w:rsidR="00526762" w:rsidRDefault="006D341C" w:rsidP="006D341C">
      <w:pPr>
        <w:pStyle w:val="Corpotesto"/>
        <w:jc w:val="center"/>
        <w:rPr>
          <w:rFonts w:ascii="Times New Roman"/>
          <w:b/>
        </w:rPr>
      </w:pPr>
      <w:r>
        <w:rPr>
          <w:rFonts w:ascii="Times New Roman"/>
          <w:b/>
          <w:noProof/>
        </w:rPr>
        <w:drawing>
          <wp:inline distT="0" distB="0" distL="0" distR="0" wp14:anchorId="64EFA7E8" wp14:editId="3D51B90D">
            <wp:extent cx="2282343" cy="612402"/>
            <wp:effectExtent l="0" t="0" r="3810" b="0"/>
            <wp:docPr id="13902019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01978" name="Immagine 13902019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006" cy="617946"/>
                    </a:xfrm>
                    <a:prstGeom prst="rect">
                      <a:avLst/>
                    </a:prstGeom>
                  </pic:spPr>
                </pic:pic>
              </a:graphicData>
            </a:graphic>
          </wp:inline>
        </w:drawing>
      </w:r>
    </w:p>
    <w:p w14:paraId="092545E1" w14:textId="77777777" w:rsidR="00526762" w:rsidRDefault="00526762">
      <w:pPr>
        <w:pStyle w:val="Corpotesto"/>
        <w:rPr>
          <w:rFonts w:ascii="Times New Roman"/>
          <w:b/>
        </w:rPr>
      </w:pPr>
    </w:p>
    <w:p w14:paraId="75F6782A" w14:textId="77777777" w:rsidR="00526762" w:rsidRDefault="00526762">
      <w:pPr>
        <w:pStyle w:val="Corpotesto"/>
        <w:spacing w:before="2"/>
        <w:rPr>
          <w:rFonts w:ascii="Times New Roman"/>
          <w:b/>
        </w:rPr>
      </w:pPr>
    </w:p>
    <w:p w14:paraId="0B6CE2A4" w14:textId="77777777" w:rsidR="00526762" w:rsidRDefault="007459CB">
      <w:pPr>
        <w:ind w:right="104"/>
        <w:jc w:val="center"/>
        <w:rPr>
          <w:rFonts w:ascii="Arial"/>
          <w:b/>
          <w:sz w:val="24"/>
        </w:rPr>
      </w:pPr>
      <w:r>
        <w:rPr>
          <w:rFonts w:ascii="Arial"/>
          <w:b/>
          <w:spacing w:val="-2"/>
          <w:sz w:val="24"/>
          <w:u w:val="single"/>
        </w:rPr>
        <w:t>INFORMATIVA</w:t>
      </w:r>
      <w:r>
        <w:rPr>
          <w:rFonts w:ascii="Arial"/>
          <w:b/>
          <w:spacing w:val="-15"/>
          <w:sz w:val="24"/>
          <w:u w:val="single"/>
        </w:rPr>
        <w:t xml:space="preserve"> </w:t>
      </w:r>
      <w:r>
        <w:rPr>
          <w:rFonts w:ascii="Arial"/>
          <w:b/>
          <w:spacing w:val="-2"/>
          <w:sz w:val="24"/>
          <w:u w:val="single"/>
        </w:rPr>
        <w:t>ai</w:t>
      </w:r>
      <w:r>
        <w:rPr>
          <w:rFonts w:ascii="Arial"/>
          <w:b/>
          <w:spacing w:val="-7"/>
          <w:sz w:val="24"/>
          <w:u w:val="single"/>
        </w:rPr>
        <w:t xml:space="preserve"> </w:t>
      </w:r>
      <w:r>
        <w:rPr>
          <w:rFonts w:ascii="Arial"/>
          <w:b/>
          <w:spacing w:val="-2"/>
          <w:sz w:val="24"/>
          <w:u w:val="single"/>
        </w:rPr>
        <w:t>sensi della normativa europea</w:t>
      </w:r>
    </w:p>
    <w:p w14:paraId="6B3F58F6" w14:textId="6EFF254A" w:rsidR="00526762" w:rsidRDefault="007459CB">
      <w:pPr>
        <w:spacing w:before="137"/>
        <w:ind w:left="3" w:right="104"/>
        <w:jc w:val="center"/>
        <w:rPr>
          <w:rFonts w:ascii="Arial" w:hAnsi="Arial"/>
          <w:b/>
          <w:sz w:val="24"/>
        </w:rPr>
      </w:pPr>
      <w:r>
        <w:rPr>
          <w:rFonts w:ascii="Arial" w:hAnsi="Arial"/>
          <w:b/>
          <w:sz w:val="24"/>
          <w:u w:val="single"/>
        </w:rPr>
        <w:t>Al</w:t>
      </w:r>
      <w:r>
        <w:rPr>
          <w:rFonts w:ascii="Arial" w:hAnsi="Arial"/>
          <w:b/>
          <w:spacing w:val="-11"/>
          <w:sz w:val="24"/>
          <w:u w:val="single"/>
        </w:rPr>
        <w:t xml:space="preserve"> </w:t>
      </w:r>
      <w:r>
        <w:rPr>
          <w:rFonts w:ascii="Arial" w:hAnsi="Arial"/>
          <w:b/>
          <w:sz w:val="24"/>
          <w:u w:val="single"/>
        </w:rPr>
        <w:t>partecipante</w:t>
      </w:r>
      <w:r>
        <w:rPr>
          <w:rFonts w:ascii="Arial" w:hAnsi="Arial"/>
          <w:b/>
          <w:spacing w:val="-13"/>
          <w:sz w:val="24"/>
          <w:u w:val="single"/>
        </w:rPr>
        <w:t xml:space="preserve"> </w:t>
      </w:r>
      <w:r>
        <w:rPr>
          <w:rFonts w:ascii="Arial" w:hAnsi="Arial"/>
          <w:b/>
          <w:sz w:val="24"/>
          <w:u w:val="single"/>
        </w:rPr>
        <w:t>alla</w:t>
      </w:r>
      <w:r>
        <w:rPr>
          <w:rFonts w:ascii="Arial" w:hAnsi="Arial"/>
          <w:b/>
          <w:spacing w:val="-12"/>
          <w:sz w:val="24"/>
          <w:u w:val="single"/>
        </w:rPr>
        <w:t xml:space="preserve"> </w:t>
      </w:r>
      <w:r>
        <w:rPr>
          <w:rFonts w:ascii="Arial" w:hAnsi="Arial"/>
          <w:b/>
          <w:spacing w:val="-4"/>
          <w:sz w:val="24"/>
          <w:u w:val="single"/>
        </w:rPr>
        <w:t>gara</w:t>
      </w:r>
      <w:r>
        <w:rPr>
          <w:rFonts w:ascii="Arial" w:hAnsi="Arial"/>
          <w:b/>
          <w:spacing w:val="40"/>
          <w:sz w:val="24"/>
          <w:u w:val="single"/>
        </w:rPr>
        <w:t xml:space="preserve"> </w:t>
      </w:r>
    </w:p>
    <w:p w14:paraId="7844B5B9" w14:textId="77777777" w:rsidR="00526762" w:rsidRDefault="00526762">
      <w:pPr>
        <w:pStyle w:val="Corpotesto"/>
        <w:spacing w:before="275"/>
        <w:rPr>
          <w:rFonts w:ascii="Arial"/>
          <w:b/>
        </w:rPr>
      </w:pPr>
    </w:p>
    <w:p w14:paraId="7EFC6AD2" w14:textId="77777777" w:rsidR="00526762" w:rsidRDefault="007459CB">
      <w:pPr>
        <w:pStyle w:val="Corpotesto"/>
        <w:spacing w:before="1" w:line="360" w:lineRule="auto"/>
        <w:ind w:left="30" w:right="139"/>
        <w:jc w:val="both"/>
      </w:pPr>
      <w:r>
        <w:t>Con la presente La informiamo che la vigente normativa garantisce che il trattamento dei dati personali si svolga nel rispetto dei diritti, delle libertà fondamentali, nonché della dignità degli interessati, con particolare riferimento alla riservatezza, all’identità personale e al diritto alla protezione dei dati personali.</w:t>
      </w:r>
    </w:p>
    <w:p w14:paraId="349AFACB" w14:textId="77777777" w:rsidR="00526762" w:rsidRDefault="007459CB">
      <w:pPr>
        <w:pStyle w:val="Corpotesto"/>
        <w:spacing w:line="360" w:lineRule="auto"/>
        <w:ind w:left="30" w:right="143"/>
        <w:jc w:val="both"/>
      </w:pPr>
      <w:r>
        <w:t>Il trattamento dei dati che intendiamo effettuare, pertanto, sarà improntato a liceità e correttezza nella piena tutela dei Suoi diritti ed in particolare della Sua riservatezza.</w:t>
      </w:r>
    </w:p>
    <w:p w14:paraId="38940501" w14:textId="77777777" w:rsidR="00526762" w:rsidRDefault="007459CB">
      <w:pPr>
        <w:pStyle w:val="Corpotesto"/>
        <w:ind w:left="30"/>
        <w:jc w:val="both"/>
      </w:pPr>
      <w:r>
        <w:t>La</w:t>
      </w:r>
      <w:r>
        <w:rPr>
          <w:spacing w:val="-10"/>
        </w:rPr>
        <w:t xml:space="preserve"> </w:t>
      </w:r>
      <w:r>
        <w:t>informiamo</w:t>
      </w:r>
      <w:r>
        <w:rPr>
          <w:spacing w:val="-11"/>
        </w:rPr>
        <w:t xml:space="preserve"> </w:t>
      </w:r>
      <w:r>
        <w:rPr>
          <w:spacing w:val="-4"/>
        </w:rPr>
        <w:t>che:</w:t>
      </w:r>
    </w:p>
    <w:p w14:paraId="2190C73D" w14:textId="77777777" w:rsidR="00526762" w:rsidRDefault="007459CB">
      <w:pPr>
        <w:pStyle w:val="Paragrafoelenco"/>
        <w:numPr>
          <w:ilvl w:val="0"/>
          <w:numId w:val="1"/>
        </w:numPr>
        <w:tabs>
          <w:tab w:val="left" w:pos="398"/>
        </w:tabs>
        <w:spacing w:before="139" w:line="360" w:lineRule="auto"/>
        <w:ind w:right="136" w:firstLine="0"/>
        <w:jc w:val="both"/>
        <w:rPr>
          <w:sz w:val="24"/>
        </w:rPr>
      </w:pPr>
      <w:r>
        <w:rPr>
          <w:sz w:val="24"/>
        </w:rPr>
        <w:t xml:space="preserve">il trattamento ha le seguenti </w:t>
      </w:r>
      <w:r>
        <w:rPr>
          <w:sz w:val="24"/>
          <w:u w:val="single"/>
        </w:rPr>
        <w:t>finalità</w:t>
      </w:r>
      <w:r>
        <w:rPr>
          <w:sz w:val="24"/>
        </w:rPr>
        <w:t>: acquisizione delle informazioni necessarie alla valutazione dell’idoneità morale e tecnico finanziaria dell’Impresa da Lei rappresentata ai fini della partecipazione alla gara oggetto del presente bando;</w:t>
      </w:r>
    </w:p>
    <w:p w14:paraId="4A383AC3" w14:textId="77777777" w:rsidR="00526762" w:rsidRDefault="007459CB">
      <w:pPr>
        <w:pStyle w:val="Paragrafoelenco"/>
        <w:numPr>
          <w:ilvl w:val="0"/>
          <w:numId w:val="1"/>
        </w:numPr>
        <w:tabs>
          <w:tab w:val="left" w:pos="309"/>
        </w:tabs>
        <w:spacing w:line="360" w:lineRule="auto"/>
        <w:ind w:right="134" w:firstLine="0"/>
        <w:jc w:val="both"/>
        <w:rPr>
          <w:sz w:val="24"/>
        </w:rPr>
      </w:pPr>
      <w:r>
        <w:rPr>
          <w:sz w:val="24"/>
        </w:rPr>
        <w:t>il</w:t>
      </w:r>
      <w:r>
        <w:rPr>
          <w:spacing w:val="-2"/>
          <w:sz w:val="24"/>
        </w:rPr>
        <w:t xml:space="preserve"> </w:t>
      </w:r>
      <w:r>
        <w:rPr>
          <w:sz w:val="24"/>
        </w:rPr>
        <w:t>trattamento</w:t>
      </w:r>
      <w:r>
        <w:rPr>
          <w:spacing w:val="-3"/>
          <w:sz w:val="24"/>
        </w:rPr>
        <w:t xml:space="preserve"> </w:t>
      </w:r>
      <w:r>
        <w:rPr>
          <w:sz w:val="24"/>
        </w:rPr>
        <w:t>sarà</w:t>
      </w:r>
      <w:r>
        <w:rPr>
          <w:spacing w:val="-1"/>
          <w:sz w:val="24"/>
        </w:rPr>
        <w:t xml:space="preserve"> </w:t>
      </w:r>
      <w:r>
        <w:rPr>
          <w:sz w:val="24"/>
        </w:rPr>
        <w:t>effettuato</w:t>
      </w:r>
      <w:r>
        <w:rPr>
          <w:spacing w:val="-3"/>
          <w:sz w:val="24"/>
        </w:rPr>
        <w:t xml:space="preserve"> </w:t>
      </w:r>
      <w:r>
        <w:rPr>
          <w:sz w:val="24"/>
        </w:rPr>
        <w:t>con</w:t>
      </w:r>
      <w:r>
        <w:rPr>
          <w:spacing w:val="-3"/>
          <w:sz w:val="24"/>
        </w:rPr>
        <w:t xml:space="preserve"> </w:t>
      </w:r>
      <w:r>
        <w:rPr>
          <w:sz w:val="24"/>
        </w:rPr>
        <w:t>le</w:t>
      </w:r>
      <w:r>
        <w:rPr>
          <w:spacing w:val="-3"/>
          <w:sz w:val="24"/>
        </w:rPr>
        <w:t xml:space="preserve"> </w:t>
      </w:r>
      <w:r>
        <w:rPr>
          <w:sz w:val="24"/>
        </w:rPr>
        <w:t xml:space="preserve">seguenti </w:t>
      </w:r>
      <w:r>
        <w:rPr>
          <w:sz w:val="24"/>
          <w:u w:val="single"/>
        </w:rPr>
        <w:t>modalità</w:t>
      </w:r>
      <w:r>
        <w:rPr>
          <w:sz w:val="24"/>
        </w:rPr>
        <w:t>:</w:t>
      </w:r>
      <w:r>
        <w:rPr>
          <w:spacing w:val="-3"/>
          <w:sz w:val="24"/>
        </w:rPr>
        <w:t xml:space="preserve"> </w:t>
      </w:r>
      <w:r>
        <w:rPr>
          <w:sz w:val="24"/>
        </w:rPr>
        <w:t>i</w:t>
      </w:r>
      <w:r>
        <w:rPr>
          <w:spacing w:val="-2"/>
          <w:sz w:val="24"/>
        </w:rPr>
        <w:t xml:space="preserve"> </w:t>
      </w:r>
      <w:r>
        <w:rPr>
          <w:sz w:val="24"/>
        </w:rPr>
        <w:t>dati</w:t>
      </w:r>
      <w:r>
        <w:rPr>
          <w:spacing w:val="-4"/>
          <w:sz w:val="24"/>
        </w:rPr>
        <w:t xml:space="preserve"> </w:t>
      </w:r>
      <w:r>
        <w:rPr>
          <w:sz w:val="24"/>
        </w:rPr>
        <w:t>trasmessi</w:t>
      </w:r>
      <w:r>
        <w:rPr>
          <w:spacing w:val="-2"/>
          <w:sz w:val="24"/>
        </w:rPr>
        <w:t xml:space="preserve"> </w:t>
      </w:r>
      <w:r>
        <w:rPr>
          <w:sz w:val="24"/>
        </w:rPr>
        <w:t>saranno</w:t>
      </w:r>
      <w:r>
        <w:rPr>
          <w:spacing w:val="-3"/>
          <w:sz w:val="24"/>
        </w:rPr>
        <w:t xml:space="preserve"> </w:t>
      </w:r>
      <w:r>
        <w:rPr>
          <w:sz w:val="24"/>
        </w:rPr>
        <w:t>sottoposti</w:t>
      </w:r>
      <w:r>
        <w:rPr>
          <w:spacing w:val="-4"/>
          <w:sz w:val="24"/>
        </w:rPr>
        <w:t xml:space="preserve"> </w:t>
      </w:r>
      <w:r>
        <w:rPr>
          <w:sz w:val="24"/>
        </w:rPr>
        <w:t xml:space="preserve">ad esame ai soli fini di consentire l’accertamento dell’idoneità dei concorrenti a partecipare alla procedura di affidamento di cui trattasi. Al termine della procedura di gara i dati saranno conservati in idoneo archivio e ne sarà consentito l’accesso secondo le disposizioni vigenti in materia. I dati stessi non saranno comunicati ad alcuno, fatte salve le comunicazioni obbligatorie per legge ovvero necessarie al fine della verifica delle veridicità di quanto </w:t>
      </w:r>
      <w:r>
        <w:rPr>
          <w:spacing w:val="-2"/>
          <w:sz w:val="24"/>
        </w:rPr>
        <w:t>dichiarato;</w:t>
      </w:r>
    </w:p>
    <w:p w14:paraId="6A332F3E" w14:textId="77777777" w:rsidR="00526762" w:rsidRDefault="007459CB">
      <w:pPr>
        <w:pStyle w:val="Paragrafoelenco"/>
        <w:numPr>
          <w:ilvl w:val="0"/>
          <w:numId w:val="1"/>
        </w:numPr>
        <w:tabs>
          <w:tab w:val="left" w:pos="420"/>
        </w:tabs>
        <w:spacing w:line="360" w:lineRule="auto"/>
        <w:ind w:right="136" w:firstLine="0"/>
        <w:jc w:val="both"/>
        <w:rPr>
          <w:sz w:val="24"/>
        </w:rPr>
      </w:pPr>
      <w:r>
        <w:rPr>
          <w:sz w:val="24"/>
        </w:rPr>
        <w:t>il conferimento dei dati ha natura obbligatoria; il rifiuto di rispondere comporterà l’impossibilità di ammettere l’Impresa da Lei rappresentata alla procedura di gara oggetto del presente bando;</w:t>
      </w:r>
    </w:p>
    <w:p w14:paraId="48A846A6" w14:textId="77777777" w:rsidR="00526762" w:rsidRDefault="007459CB">
      <w:pPr>
        <w:pStyle w:val="Paragrafoelenco"/>
        <w:numPr>
          <w:ilvl w:val="0"/>
          <w:numId w:val="1"/>
        </w:numPr>
        <w:tabs>
          <w:tab w:val="left" w:pos="309"/>
        </w:tabs>
        <w:spacing w:line="275" w:lineRule="exact"/>
        <w:ind w:left="309" w:hanging="279"/>
        <w:jc w:val="both"/>
        <w:rPr>
          <w:sz w:val="24"/>
        </w:rPr>
      </w:pPr>
      <w:r>
        <w:rPr>
          <w:sz w:val="24"/>
        </w:rPr>
        <w:t>i</w:t>
      </w:r>
      <w:r>
        <w:rPr>
          <w:spacing w:val="-7"/>
          <w:sz w:val="24"/>
        </w:rPr>
        <w:t xml:space="preserve"> </w:t>
      </w:r>
      <w:r>
        <w:rPr>
          <w:sz w:val="24"/>
        </w:rPr>
        <w:t>dati</w:t>
      </w:r>
      <w:r>
        <w:rPr>
          <w:spacing w:val="-7"/>
          <w:sz w:val="24"/>
        </w:rPr>
        <w:t xml:space="preserve"> </w:t>
      </w:r>
      <w:r>
        <w:rPr>
          <w:sz w:val="24"/>
        </w:rPr>
        <w:t>potranno</w:t>
      </w:r>
      <w:r>
        <w:rPr>
          <w:spacing w:val="-6"/>
          <w:sz w:val="24"/>
        </w:rPr>
        <w:t xml:space="preserve"> </w:t>
      </w:r>
      <w:r>
        <w:rPr>
          <w:sz w:val="24"/>
        </w:rPr>
        <w:t>essere</w:t>
      </w:r>
      <w:r>
        <w:rPr>
          <w:spacing w:val="-8"/>
          <w:sz w:val="24"/>
        </w:rPr>
        <w:t xml:space="preserve"> </w:t>
      </w:r>
      <w:r>
        <w:rPr>
          <w:sz w:val="24"/>
        </w:rPr>
        <w:t>comunicati</w:t>
      </w:r>
      <w:r>
        <w:rPr>
          <w:spacing w:val="-7"/>
          <w:sz w:val="24"/>
        </w:rPr>
        <w:t xml:space="preserve"> </w:t>
      </w:r>
      <w:r>
        <w:rPr>
          <w:sz w:val="24"/>
        </w:rPr>
        <w:t>e</w:t>
      </w:r>
      <w:r>
        <w:rPr>
          <w:spacing w:val="-7"/>
          <w:sz w:val="24"/>
        </w:rPr>
        <w:t xml:space="preserve"> </w:t>
      </w:r>
      <w:r>
        <w:rPr>
          <w:sz w:val="24"/>
        </w:rPr>
        <w:t>diffusi</w:t>
      </w:r>
      <w:r>
        <w:rPr>
          <w:spacing w:val="-7"/>
          <w:sz w:val="24"/>
        </w:rPr>
        <w:t xml:space="preserve"> </w:t>
      </w:r>
      <w:r>
        <w:rPr>
          <w:sz w:val="24"/>
        </w:rPr>
        <w:t>secondo</w:t>
      </w:r>
      <w:r>
        <w:rPr>
          <w:spacing w:val="-8"/>
          <w:sz w:val="24"/>
        </w:rPr>
        <w:t xml:space="preserve"> </w:t>
      </w:r>
      <w:r>
        <w:rPr>
          <w:sz w:val="24"/>
        </w:rPr>
        <w:t>le</w:t>
      </w:r>
      <w:r>
        <w:rPr>
          <w:spacing w:val="-6"/>
          <w:sz w:val="24"/>
        </w:rPr>
        <w:t xml:space="preserve"> </w:t>
      </w:r>
      <w:r>
        <w:rPr>
          <w:sz w:val="24"/>
        </w:rPr>
        <w:t>modalità</w:t>
      </w:r>
      <w:r>
        <w:rPr>
          <w:spacing w:val="-6"/>
          <w:sz w:val="24"/>
        </w:rPr>
        <w:t xml:space="preserve"> </w:t>
      </w:r>
      <w:r>
        <w:rPr>
          <w:sz w:val="24"/>
        </w:rPr>
        <w:t>indicate</w:t>
      </w:r>
      <w:r>
        <w:rPr>
          <w:spacing w:val="-6"/>
          <w:sz w:val="24"/>
        </w:rPr>
        <w:t xml:space="preserve"> </w:t>
      </w:r>
      <w:r>
        <w:rPr>
          <w:sz w:val="24"/>
        </w:rPr>
        <w:t>al</w:t>
      </w:r>
      <w:r>
        <w:rPr>
          <w:spacing w:val="-7"/>
          <w:sz w:val="24"/>
        </w:rPr>
        <w:t xml:space="preserve"> </w:t>
      </w:r>
      <w:r>
        <w:rPr>
          <w:sz w:val="24"/>
        </w:rPr>
        <w:t>punto</w:t>
      </w:r>
      <w:r>
        <w:rPr>
          <w:spacing w:val="-7"/>
          <w:sz w:val="24"/>
        </w:rPr>
        <w:t xml:space="preserve"> </w:t>
      </w:r>
      <w:r>
        <w:rPr>
          <w:spacing w:val="-5"/>
          <w:sz w:val="24"/>
        </w:rPr>
        <w:t>2;</w:t>
      </w:r>
    </w:p>
    <w:p w14:paraId="12470F97" w14:textId="51D16CF1" w:rsidR="00526762" w:rsidRDefault="007459CB" w:rsidP="006D341C">
      <w:pPr>
        <w:pStyle w:val="Paragrafoelenco"/>
        <w:numPr>
          <w:ilvl w:val="0"/>
          <w:numId w:val="1"/>
        </w:numPr>
        <w:tabs>
          <w:tab w:val="left" w:pos="347"/>
        </w:tabs>
        <w:spacing w:before="33" w:line="360" w:lineRule="auto"/>
        <w:ind w:right="135" w:firstLine="0"/>
        <w:jc w:val="both"/>
        <w:rPr>
          <w:sz w:val="24"/>
        </w:rPr>
      </w:pPr>
      <w:r>
        <w:rPr>
          <w:sz w:val="24"/>
        </w:rPr>
        <w:t>in</w:t>
      </w:r>
      <w:r>
        <w:rPr>
          <w:spacing w:val="37"/>
          <w:sz w:val="24"/>
        </w:rPr>
        <w:t xml:space="preserve"> </w:t>
      </w:r>
      <w:r>
        <w:rPr>
          <w:sz w:val="24"/>
        </w:rPr>
        <w:t>relazione</w:t>
      </w:r>
      <w:r>
        <w:rPr>
          <w:spacing w:val="39"/>
          <w:sz w:val="24"/>
        </w:rPr>
        <w:t xml:space="preserve"> </w:t>
      </w:r>
      <w:r>
        <w:rPr>
          <w:sz w:val="24"/>
        </w:rPr>
        <w:t>al</w:t>
      </w:r>
      <w:r>
        <w:rPr>
          <w:spacing w:val="35"/>
          <w:sz w:val="24"/>
        </w:rPr>
        <w:t xml:space="preserve"> </w:t>
      </w:r>
      <w:r>
        <w:rPr>
          <w:sz w:val="24"/>
        </w:rPr>
        <w:t>trattamento</w:t>
      </w:r>
      <w:r>
        <w:rPr>
          <w:spacing w:val="37"/>
          <w:sz w:val="24"/>
        </w:rPr>
        <w:t xml:space="preserve"> </w:t>
      </w:r>
      <w:r>
        <w:rPr>
          <w:sz w:val="24"/>
        </w:rPr>
        <w:t>Lei</w:t>
      </w:r>
      <w:r>
        <w:rPr>
          <w:spacing w:val="35"/>
          <w:sz w:val="24"/>
        </w:rPr>
        <w:t xml:space="preserve"> </w:t>
      </w:r>
      <w:r>
        <w:rPr>
          <w:sz w:val="24"/>
        </w:rPr>
        <w:t>potrà</w:t>
      </w:r>
      <w:r>
        <w:rPr>
          <w:spacing w:val="39"/>
          <w:sz w:val="24"/>
        </w:rPr>
        <w:t xml:space="preserve"> </w:t>
      </w:r>
      <w:r>
        <w:rPr>
          <w:sz w:val="24"/>
        </w:rPr>
        <w:t>esercitare</w:t>
      </w:r>
      <w:r>
        <w:rPr>
          <w:spacing w:val="39"/>
          <w:sz w:val="24"/>
        </w:rPr>
        <w:t xml:space="preserve"> </w:t>
      </w:r>
      <w:r>
        <w:rPr>
          <w:sz w:val="24"/>
        </w:rPr>
        <w:t>presso</w:t>
      </w:r>
      <w:r>
        <w:rPr>
          <w:spacing w:val="37"/>
          <w:sz w:val="24"/>
        </w:rPr>
        <w:t xml:space="preserve"> </w:t>
      </w:r>
      <w:r>
        <w:rPr>
          <w:sz w:val="24"/>
        </w:rPr>
        <w:t>le</w:t>
      </w:r>
      <w:r>
        <w:rPr>
          <w:spacing w:val="39"/>
          <w:sz w:val="24"/>
        </w:rPr>
        <w:t xml:space="preserve"> </w:t>
      </w:r>
      <w:r>
        <w:rPr>
          <w:sz w:val="24"/>
        </w:rPr>
        <w:t>competenti</w:t>
      </w:r>
      <w:r>
        <w:rPr>
          <w:spacing w:val="38"/>
          <w:sz w:val="24"/>
        </w:rPr>
        <w:t xml:space="preserve"> </w:t>
      </w:r>
      <w:r>
        <w:rPr>
          <w:sz w:val="24"/>
        </w:rPr>
        <w:t>sedi</w:t>
      </w:r>
      <w:r>
        <w:rPr>
          <w:spacing w:val="38"/>
          <w:sz w:val="24"/>
        </w:rPr>
        <w:t xml:space="preserve"> </w:t>
      </w:r>
      <w:r>
        <w:rPr>
          <w:sz w:val="24"/>
        </w:rPr>
        <w:t>i</w:t>
      </w:r>
      <w:r>
        <w:rPr>
          <w:spacing w:val="38"/>
          <w:sz w:val="24"/>
        </w:rPr>
        <w:t xml:space="preserve"> </w:t>
      </w:r>
      <w:r>
        <w:rPr>
          <w:sz w:val="24"/>
        </w:rPr>
        <w:t>diritti</w:t>
      </w:r>
      <w:r>
        <w:rPr>
          <w:spacing w:val="35"/>
          <w:sz w:val="24"/>
        </w:rPr>
        <w:t xml:space="preserve"> </w:t>
      </w:r>
      <w:r>
        <w:rPr>
          <w:sz w:val="24"/>
        </w:rPr>
        <w:t>previsti dalla vigente normativa in materia e precisamente:</w:t>
      </w:r>
    </w:p>
    <w:p w14:paraId="4B2DE1DB" w14:textId="33E01A24" w:rsidR="00526762" w:rsidRPr="006D341C" w:rsidRDefault="006D341C" w:rsidP="006D341C">
      <w:pPr>
        <w:tabs>
          <w:tab w:val="left" w:pos="1094"/>
        </w:tabs>
        <w:spacing w:line="360" w:lineRule="auto"/>
        <w:ind w:right="131"/>
        <w:jc w:val="both"/>
        <w:rPr>
          <w:sz w:val="24"/>
        </w:rPr>
      </w:pPr>
      <w:r>
        <w:rPr>
          <w:sz w:val="24"/>
        </w:rPr>
        <w:t xml:space="preserve">- </w:t>
      </w:r>
      <w:r w:rsidR="007459CB" w:rsidRPr="006D341C">
        <w:rPr>
          <w:sz w:val="24"/>
        </w:rPr>
        <w:t xml:space="preserve">il diritto di ottenere la conferma dell’esistenza di dati che possono </w:t>
      </w:r>
      <w:proofErr w:type="spellStart"/>
      <w:r w:rsidR="007459CB" w:rsidRPr="006D341C">
        <w:rPr>
          <w:sz w:val="24"/>
        </w:rPr>
        <w:t>riguardarLa</w:t>
      </w:r>
      <w:proofErr w:type="spellEnd"/>
      <w:r w:rsidR="007459CB" w:rsidRPr="006D341C">
        <w:rPr>
          <w:sz w:val="24"/>
        </w:rPr>
        <w:t xml:space="preserve"> e la</w:t>
      </w:r>
      <w:r w:rsidR="007459CB" w:rsidRPr="006D341C">
        <w:rPr>
          <w:spacing w:val="80"/>
          <w:sz w:val="24"/>
        </w:rPr>
        <w:t xml:space="preserve"> </w:t>
      </w:r>
      <w:r w:rsidR="007459CB" w:rsidRPr="006D341C">
        <w:rPr>
          <w:sz w:val="24"/>
        </w:rPr>
        <w:t>loro comunicazione in forma intelligibile;</w:t>
      </w:r>
    </w:p>
    <w:p w14:paraId="3A3E6BC5" w14:textId="362ACFB5" w:rsidR="00526762" w:rsidRPr="006D341C" w:rsidRDefault="006D341C" w:rsidP="006D341C">
      <w:pPr>
        <w:tabs>
          <w:tab w:val="left" w:pos="1070"/>
        </w:tabs>
        <w:jc w:val="both"/>
        <w:rPr>
          <w:sz w:val="24"/>
        </w:rPr>
      </w:pPr>
      <w:r>
        <w:rPr>
          <w:sz w:val="24"/>
        </w:rPr>
        <w:t xml:space="preserve">- </w:t>
      </w:r>
      <w:r w:rsidR="007459CB" w:rsidRPr="006D341C">
        <w:rPr>
          <w:sz w:val="24"/>
        </w:rPr>
        <w:t>il</w:t>
      </w:r>
      <w:r w:rsidR="007459CB" w:rsidRPr="006D341C">
        <w:rPr>
          <w:spacing w:val="-8"/>
          <w:sz w:val="24"/>
        </w:rPr>
        <w:t xml:space="preserve"> </w:t>
      </w:r>
      <w:r w:rsidR="007459CB" w:rsidRPr="006D341C">
        <w:rPr>
          <w:sz w:val="24"/>
        </w:rPr>
        <w:t>diritto</w:t>
      </w:r>
      <w:r w:rsidR="007459CB" w:rsidRPr="006D341C">
        <w:rPr>
          <w:spacing w:val="-7"/>
          <w:sz w:val="24"/>
        </w:rPr>
        <w:t xml:space="preserve"> </w:t>
      </w:r>
      <w:r w:rsidR="007459CB" w:rsidRPr="006D341C">
        <w:rPr>
          <w:sz w:val="24"/>
        </w:rPr>
        <w:t>di</w:t>
      </w:r>
      <w:r w:rsidR="007459CB" w:rsidRPr="006D341C">
        <w:rPr>
          <w:spacing w:val="-10"/>
          <w:sz w:val="24"/>
        </w:rPr>
        <w:t xml:space="preserve"> </w:t>
      </w:r>
      <w:r w:rsidR="007459CB" w:rsidRPr="006D341C">
        <w:rPr>
          <w:sz w:val="24"/>
        </w:rPr>
        <w:t>ottenere</w:t>
      </w:r>
      <w:r w:rsidR="007459CB" w:rsidRPr="006D341C">
        <w:rPr>
          <w:spacing w:val="-6"/>
          <w:sz w:val="24"/>
        </w:rPr>
        <w:t xml:space="preserve"> </w:t>
      </w:r>
      <w:r w:rsidR="007459CB" w:rsidRPr="006D341C">
        <w:rPr>
          <w:sz w:val="24"/>
        </w:rPr>
        <w:t>l’indicazione</w:t>
      </w:r>
      <w:r w:rsidR="007459CB" w:rsidRPr="006D341C">
        <w:rPr>
          <w:spacing w:val="-9"/>
          <w:sz w:val="24"/>
        </w:rPr>
        <w:t xml:space="preserve"> </w:t>
      </w:r>
      <w:r w:rsidR="007459CB" w:rsidRPr="006D341C">
        <w:rPr>
          <w:sz w:val="24"/>
        </w:rPr>
        <w:t>delle</w:t>
      </w:r>
      <w:r w:rsidR="007459CB" w:rsidRPr="006D341C">
        <w:rPr>
          <w:spacing w:val="-6"/>
          <w:sz w:val="24"/>
        </w:rPr>
        <w:t xml:space="preserve"> </w:t>
      </w:r>
      <w:r w:rsidR="007459CB" w:rsidRPr="006D341C">
        <w:rPr>
          <w:sz w:val="24"/>
        </w:rPr>
        <w:t>seguenti</w:t>
      </w:r>
      <w:r w:rsidR="007459CB" w:rsidRPr="006D341C">
        <w:rPr>
          <w:spacing w:val="-8"/>
          <w:sz w:val="24"/>
        </w:rPr>
        <w:t xml:space="preserve"> </w:t>
      </w:r>
      <w:r w:rsidR="007459CB" w:rsidRPr="006D341C">
        <w:rPr>
          <w:spacing w:val="-2"/>
          <w:sz w:val="24"/>
        </w:rPr>
        <w:t>informazioni:</w:t>
      </w:r>
    </w:p>
    <w:p w14:paraId="07B93CE9" w14:textId="77777777" w:rsidR="00526762" w:rsidRDefault="007459CB" w:rsidP="006D341C">
      <w:pPr>
        <w:pStyle w:val="Paragrafoelenco"/>
        <w:numPr>
          <w:ilvl w:val="2"/>
          <w:numId w:val="1"/>
        </w:numPr>
        <w:tabs>
          <w:tab w:val="left" w:pos="1034"/>
        </w:tabs>
        <w:spacing w:before="139" w:line="360" w:lineRule="auto"/>
        <w:ind w:left="567" w:right="141" w:hanging="283"/>
        <w:jc w:val="both"/>
        <w:rPr>
          <w:sz w:val="24"/>
        </w:rPr>
      </w:pPr>
      <w:r>
        <w:rPr>
          <w:sz w:val="24"/>
        </w:rPr>
        <w:lastRenderedPageBreak/>
        <w:t>il nome, la denominazione o la ragione sociale e il domicilio, la residenza o la sede del titolare;</w:t>
      </w:r>
    </w:p>
    <w:p w14:paraId="6862700A" w14:textId="77777777" w:rsidR="00526762" w:rsidRDefault="007459CB" w:rsidP="006D341C">
      <w:pPr>
        <w:pStyle w:val="Paragrafoelenco"/>
        <w:numPr>
          <w:ilvl w:val="2"/>
          <w:numId w:val="1"/>
        </w:numPr>
        <w:tabs>
          <w:tab w:val="left" w:pos="1029"/>
        </w:tabs>
        <w:ind w:left="567" w:hanging="283"/>
        <w:rPr>
          <w:sz w:val="24"/>
        </w:rPr>
      </w:pPr>
      <w:r>
        <w:rPr>
          <w:sz w:val="24"/>
        </w:rPr>
        <w:t>le</w:t>
      </w:r>
      <w:r>
        <w:rPr>
          <w:spacing w:val="-5"/>
          <w:sz w:val="24"/>
        </w:rPr>
        <w:t xml:space="preserve"> </w:t>
      </w:r>
      <w:r>
        <w:rPr>
          <w:sz w:val="24"/>
        </w:rPr>
        <w:t>finalità</w:t>
      </w:r>
      <w:r>
        <w:rPr>
          <w:spacing w:val="-4"/>
          <w:sz w:val="24"/>
        </w:rPr>
        <w:t xml:space="preserve"> </w:t>
      </w:r>
      <w:r>
        <w:rPr>
          <w:sz w:val="24"/>
        </w:rPr>
        <w:t>e</w:t>
      </w:r>
      <w:r>
        <w:rPr>
          <w:spacing w:val="-4"/>
          <w:sz w:val="24"/>
        </w:rPr>
        <w:t xml:space="preserve"> </w:t>
      </w:r>
      <w:r>
        <w:rPr>
          <w:sz w:val="24"/>
        </w:rPr>
        <w:t>modalità</w:t>
      </w:r>
      <w:r>
        <w:rPr>
          <w:spacing w:val="-6"/>
          <w:sz w:val="24"/>
        </w:rPr>
        <w:t xml:space="preserve"> </w:t>
      </w:r>
      <w:r>
        <w:rPr>
          <w:sz w:val="24"/>
        </w:rPr>
        <w:t>di</w:t>
      </w:r>
      <w:r>
        <w:rPr>
          <w:spacing w:val="-6"/>
          <w:sz w:val="24"/>
        </w:rPr>
        <w:t xml:space="preserve"> </w:t>
      </w:r>
      <w:r>
        <w:rPr>
          <w:spacing w:val="-2"/>
          <w:sz w:val="24"/>
        </w:rPr>
        <w:t>trattamento;</w:t>
      </w:r>
    </w:p>
    <w:p w14:paraId="23710EB8" w14:textId="77777777" w:rsidR="00526762" w:rsidRDefault="007459CB" w:rsidP="006D341C">
      <w:pPr>
        <w:pStyle w:val="Paragrafoelenco"/>
        <w:numPr>
          <w:ilvl w:val="2"/>
          <w:numId w:val="1"/>
        </w:numPr>
        <w:tabs>
          <w:tab w:val="left" w:pos="1017"/>
        </w:tabs>
        <w:spacing w:before="137"/>
        <w:ind w:left="567" w:hanging="283"/>
        <w:rPr>
          <w:sz w:val="24"/>
        </w:rPr>
      </w:pPr>
      <w:r>
        <w:rPr>
          <w:sz w:val="24"/>
        </w:rPr>
        <w:t>l’origine</w:t>
      </w:r>
      <w:r>
        <w:rPr>
          <w:spacing w:val="-6"/>
          <w:sz w:val="24"/>
        </w:rPr>
        <w:t xml:space="preserve"> </w:t>
      </w:r>
      <w:r>
        <w:rPr>
          <w:sz w:val="24"/>
        </w:rPr>
        <w:t>dei</w:t>
      </w:r>
      <w:r>
        <w:rPr>
          <w:spacing w:val="-6"/>
          <w:sz w:val="24"/>
        </w:rPr>
        <w:t xml:space="preserve"> </w:t>
      </w:r>
      <w:r>
        <w:rPr>
          <w:sz w:val="24"/>
        </w:rPr>
        <w:t>dati</w:t>
      </w:r>
      <w:r>
        <w:rPr>
          <w:spacing w:val="-9"/>
          <w:sz w:val="24"/>
        </w:rPr>
        <w:t xml:space="preserve"> </w:t>
      </w:r>
      <w:r>
        <w:rPr>
          <w:spacing w:val="-2"/>
          <w:sz w:val="24"/>
        </w:rPr>
        <w:t>personali;</w:t>
      </w:r>
    </w:p>
    <w:p w14:paraId="434E6F94" w14:textId="77777777" w:rsidR="00526762" w:rsidRDefault="007459CB" w:rsidP="006D341C">
      <w:pPr>
        <w:pStyle w:val="Paragrafoelenco"/>
        <w:numPr>
          <w:ilvl w:val="2"/>
          <w:numId w:val="1"/>
        </w:numPr>
        <w:tabs>
          <w:tab w:val="left" w:pos="1120"/>
        </w:tabs>
        <w:spacing w:before="139" w:line="360" w:lineRule="auto"/>
        <w:ind w:left="567" w:right="139" w:hanging="283"/>
        <w:rPr>
          <w:sz w:val="24"/>
        </w:rPr>
      </w:pPr>
      <w:r>
        <w:rPr>
          <w:sz w:val="24"/>
        </w:rPr>
        <w:t>la</w:t>
      </w:r>
      <w:r>
        <w:rPr>
          <w:spacing w:val="80"/>
          <w:sz w:val="24"/>
        </w:rPr>
        <w:t xml:space="preserve"> </w:t>
      </w:r>
      <w:r>
        <w:rPr>
          <w:sz w:val="24"/>
        </w:rPr>
        <w:t>logica</w:t>
      </w:r>
      <w:r>
        <w:rPr>
          <w:spacing w:val="80"/>
          <w:sz w:val="24"/>
        </w:rPr>
        <w:t xml:space="preserve"> </w:t>
      </w:r>
      <w:r>
        <w:rPr>
          <w:sz w:val="24"/>
        </w:rPr>
        <w:t>applicata</w:t>
      </w:r>
      <w:r>
        <w:rPr>
          <w:spacing w:val="80"/>
          <w:sz w:val="24"/>
        </w:rPr>
        <w:t xml:space="preserve"> </w:t>
      </w:r>
      <w:r>
        <w:rPr>
          <w:sz w:val="24"/>
        </w:rPr>
        <w:t>in</w:t>
      </w:r>
      <w:r>
        <w:rPr>
          <w:spacing w:val="80"/>
          <w:sz w:val="24"/>
        </w:rPr>
        <w:t xml:space="preserve"> </w:t>
      </w:r>
      <w:r>
        <w:rPr>
          <w:sz w:val="24"/>
        </w:rPr>
        <w:t>caso</w:t>
      </w:r>
      <w:r>
        <w:rPr>
          <w:spacing w:val="80"/>
          <w:sz w:val="24"/>
        </w:rPr>
        <w:t xml:space="preserve"> </w:t>
      </w:r>
      <w:r>
        <w:rPr>
          <w:sz w:val="24"/>
        </w:rPr>
        <w:t>di</w:t>
      </w:r>
      <w:r>
        <w:rPr>
          <w:spacing w:val="80"/>
          <w:sz w:val="24"/>
        </w:rPr>
        <w:t xml:space="preserve"> </w:t>
      </w:r>
      <w:r>
        <w:rPr>
          <w:sz w:val="24"/>
        </w:rPr>
        <w:t>trattamento</w:t>
      </w:r>
      <w:r>
        <w:rPr>
          <w:spacing w:val="80"/>
          <w:sz w:val="24"/>
        </w:rPr>
        <w:t xml:space="preserve"> </w:t>
      </w:r>
      <w:r>
        <w:rPr>
          <w:sz w:val="24"/>
        </w:rPr>
        <w:t>effettuato</w:t>
      </w:r>
      <w:r>
        <w:rPr>
          <w:spacing w:val="80"/>
          <w:sz w:val="24"/>
        </w:rPr>
        <w:t xml:space="preserve"> </w:t>
      </w:r>
      <w:r>
        <w:rPr>
          <w:sz w:val="24"/>
        </w:rPr>
        <w:t>con</w:t>
      </w:r>
      <w:r>
        <w:rPr>
          <w:spacing w:val="80"/>
          <w:sz w:val="24"/>
        </w:rPr>
        <w:t xml:space="preserve"> </w:t>
      </w:r>
      <w:r>
        <w:rPr>
          <w:sz w:val="24"/>
        </w:rPr>
        <w:t>l’ausilio</w:t>
      </w:r>
      <w:r>
        <w:rPr>
          <w:spacing w:val="80"/>
          <w:sz w:val="24"/>
        </w:rPr>
        <w:t xml:space="preserve"> </w:t>
      </w:r>
      <w:r>
        <w:rPr>
          <w:sz w:val="24"/>
        </w:rPr>
        <w:t>di</w:t>
      </w:r>
      <w:r>
        <w:rPr>
          <w:spacing w:val="80"/>
          <w:sz w:val="24"/>
        </w:rPr>
        <w:t xml:space="preserve"> </w:t>
      </w:r>
      <w:r>
        <w:rPr>
          <w:sz w:val="24"/>
        </w:rPr>
        <w:t xml:space="preserve">strumenti </w:t>
      </w:r>
      <w:r>
        <w:rPr>
          <w:spacing w:val="-2"/>
          <w:sz w:val="24"/>
        </w:rPr>
        <w:t>elettronici;</w:t>
      </w:r>
    </w:p>
    <w:p w14:paraId="5D5D66F7" w14:textId="2E09BED7" w:rsidR="006D341C" w:rsidRPr="006D341C" w:rsidRDefault="006D341C" w:rsidP="006D341C">
      <w:pPr>
        <w:tabs>
          <w:tab w:val="left" w:pos="767"/>
          <w:tab w:val="left" w:pos="1070"/>
        </w:tabs>
        <w:spacing w:before="1" w:line="360" w:lineRule="auto"/>
        <w:ind w:right="132"/>
        <w:rPr>
          <w:sz w:val="24"/>
        </w:rPr>
      </w:pPr>
      <w:r>
        <w:rPr>
          <w:sz w:val="24"/>
        </w:rPr>
        <w:t xml:space="preserve">- </w:t>
      </w:r>
      <w:r w:rsidR="007459CB" w:rsidRPr="006D341C">
        <w:rPr>
          <w:sz w:val="24"/>
        </w:rPr>
        <w:t xml:space="preserve">il diritto di ottenere, a cura del titolare o del responsabile, senza ritardo: </w:t>
      </w:r>
    </w:p>
    <w:p w14:paraId="331B463A" w14:textId="04416F74" w:rsidR="00526762" w:rsidRDefault="007459CB" w:rsidP="006D341C">
      <w:pPr>
        <w:pStyle w:val="Paragrafoelenco"/>
        <w:tabs>
          <w:tab w:val="left" w:pos="567"/>
          <w:tab w:val="left" w:pos="1070"/>
        </w:tabs>
        <w:spacing w:before="1" w:line="360" w:lineRule="auto"/>
        <w:ind w:left="567" w:right="132" w:hanging="283"/>
        <w:jc w:val="both"/>
        <w:rPr>
          <w:sz w:val="24"/>
        </w:rPr>
      </w:pPr>
      <w:r>
        <w:rPr>
          <w:rFonts w:ascii="Arial" w:hAnsi="Arial"/>
          <w:b/>
          <w:sz w:val="24"/>
        </w:rPr>
        <w:t>a.</w:t>
      </w:r>
      <w:r w:rsidR="006D341C">
        <w:rPr>
          <w:rFonts w:ascii="Arial" w:hAnsi="Arial"/>
          <w:b/>
          <w:sz w:val="24"/>
        </w:rPr>
        <w:t xml:space="preserve"> </w:t>
      </w:r>
      <w:r>
        <w:rPr>
          <w:sz w:val="24"/>
        </w:rPr>
        <w:t xml:space="preserve">l’aggiornamento, la rettificazione ovvero, qualora vi abbia interesse, l’integrazione dei </w:t>
      </w:r>
      <w:r>
        <w:rPr>
          <w:spacing w:val="-2"/>
          <w:sz w:val="24"/>
        </w:rPr>
        <w:t>dati;</w:t>
      </w:r>
    </w:p>
    <w:p w14:paraId="7C66D239" w14:textId="77777777" w:rsidR="006D341C" w:rsidRDefault="007459CB" w:rsidP="006D341C">
      <w:pPr>
        <w:pStyle w:val="Corpotesto"/>
        <w:tabs>
          <w:tab w:val="left" w:pos="567"/>
        </w:tabs>
        <w:spacing w:line="360" w:lineRule="auto"/>
        <w:ind w:left="567" w:right="128" w:hanging="283"/>
        <w:jc w:val="both"/>
      </w:pPr>
      <w:r>
        <w:rPr>
          <w:rFonts w:ascii="Arial" w:hAnsi="Arial"/>
          <w:b/>
        </w:rPr>
        <w:t>b.</w:t>
      </w:r>
      <w:r>
        <w:rPr>
          <w:rFonts w:ascii="Arial" w:hAnsi="Arial"/>
          <w:b/>
          <w:spacing w:val="33"/>
        </w:rPr>
        <w:t xml:space="preserve"> </w:t>
      </w:r>
      <w:r>
        <w:t>la</w:t>
      </w:r>
      <w:r>
        <w:rPr>
          <w:spacing w:val="28"/>
        </w:rPr>
        <w:t xml:space="preserve"> </w:t>
      </w:r>
      <w:r>
        <w:t>cancellazione,</w:t>
      </w:r>
      <w:r>
        <w:rPr>
          <w:spacing w:val="29"/>
        </w:rPr>
        <w:t xml:space="preserve"> </w:t>
      </w:r>
      <w:r>
        <w:t>la</w:t>
      </w:r>
      <w:r>
        <w:rPr>
          <w:spacing w:val="29"/>
        </w:rPr>
        <w:t xml:space="preserve"> </w:t>
      </w:r>
      <w:r>
        <w:t>trasformazione</w:t>
      </w:r>
      <w:r>
        <w:rPr>
          <w:spacing w:val="29"/>
        </w:rPr>
        <w:t xml:space="preserve"> </w:t>
      </w:r>
      <w:r>
        <w:t>in</w:t>
      </w:r>
      <w:r>
        <w:rPr>
          <w:spacing w:val="29"/>
        </w:rPr>
        <w:t xml:space="preserve"> </w:t>
      </w:r>
      <w:r>
        <w:t>forma</w:t>
      </w:r>
      <w:r>
        <w:rPr>
          <w:spacing w:val="29"/>
        </w:rPr>
        <w:t xml:space="preserve"> </w:t>
      </w:r>
      <w:r>
        <w:t>anonima</w:t>
      </w:r>
      <w:r>
        <w:rPr>
          <w:spacing w:val="29"/>
        </w:rPr>
        <w:t xml:space="preserve"> </w:t>
      </w:r>
      <w:r>
        <w:t>o</w:t>
      </w:r>
      <w:r>
        <w:rPr>
          <w:spacing w:val="28"/>
        </w:rPr>
        <w:t xml:space="preserve"> </w:t>
      </w:r>
      <w:r>
        <w:t>il</w:t>
      </w:r>
      <w:r>
        <w:rPr>
          <w:spacing w:val="30"/>
        </w:rPr>
        <w:t xml:space="preserve"> </w:t>
      </w:r>
      <w:r>
        <w:t>blocco</w:t>
      </w:r>
      <w:r>
        <w:rPr>
          <w:spacing w:val="29"/>
        </w:rPr>
        <w:t xml:space="preserve"> </w:t>
      </w:r>
      <w:r>
        <w:t>dei</w:t>
      </w:r>
      <w:r>
        <w:rPr>
          <w:spacing w:val="28"/>
        </w:rPr>
        <w:t xml:space="preserve"> </w:t>
      </w:r>
      <w:r>
        <w:t>dati</w:t>
      </w:r>
      <w:r>
        <w:rPr>
          <w:spacing w:val="28"/>
        </w:rPr>
        <w:t xml:space="preserve"> </w:t>
      </w:r>
      <w:r>
        <w:t>trattati</w:t>
      </w:r>
      <w:r>
        <w:rPr>
          <w:spacing w:val="28"/>
        </w:rPr>
        <w:t xml:space="preserve"> </w:t>
      </w:r>
      <w:r>
        <w:t>in violazione</w:t>
      </w:r>
      <w:r>
        <w:rPr>
          <w:spacing w:val="78"/>
        </w:rPr>
        <w:t xml:space="preserve"> </w:t>
      </w:r>
      <w:r>
        <w:t>di</w:t>
      </w:r>
      <w:r>
        <w:rPr>
          <w:spacing w:val="74"/>
        </w:rPr>
        <w:t xml:space="preserve"> </w:t>
      </w:r>
      <w:r>
        <w:t>legge,</w:t>
      </w:r>
      <w:r>
        <w:rPr>
          <w:spacing w:val="75"/>
        </w:rPr>
        <w:t xml:space="preserve"> </w:t>
      </w:r>
      <w:r>
        <w:t>compresi</w:t>
      </w:r>
      <w:r>
        <w:rPr>
          <w:spacing w:val="76"/>
        </w:rPr>
        <w:t xml:space="preserve"> </w:t>
      </w:r>
      <w:r>
        <w:t>quelli</w:t>
      </w:r>
      <w:r>
        <w:rPr>
          <w:spacing w:val="76"/>
        </w:rPr>
        <w:t xml:space="preserve"> </w:t>
      </w:r>
      <w:r>
        <w:t>di</w:t>
      </w:r>
      <w:r>
        <w:rPr>
          <w:spacing w:val="76"/>
        </w:rPr>
        <w:t xml:space="preserve"> </w:t>
      </w:r>
      <w:r>
        <w:t>cui</w:t>
      </w:r>
      <w:r>
        <w:rPr>
          <w:spacing w:val="76"/>
        </w:rPr>
        <w:t xml:space="preserve"> </w:t>
      </w:r>
      <w:r>
        <w:t>non</w:t>
      </w:r>
      <w:r>
        <w:rPr>
          <w:spacing w:val="75"/>
        </w:rPr>
        <w:t xml:space="preserve"> </w:t>
      </w:r>
      <w:r>
        <w:t>è</w:t>
      </w:r>
      <w:r>
        <w:rPr>
          <w:spacing w:val="75"/>
        </w:rPr>
        <w:t xml:space="preserve"> </w:t>
      </w:r>
      <w:r>
        <w:t>necessaria</w:t>
      </w:r>
      <w:r>
        <w:rPr>
          <w:spacing w:val="75"/>
        </w:rPr>
        <w:t xml:space="preserve"> </w:t>
      </w:r>
      <w:r>
        <w:t>la</w:t>
      </w:r>
      <w:r>
        <w:rPr>
          <w:spacing w:val="75"/>
        </w:rPr>
        <w:t xml:space="preserve"> </w:t>
      </w:r>
      <w:r>
        <w:t>conservazione</w:t>
      </w:r>
      <w:r>
        <w:rPr>
          <w:spacing w:val="75"/>
        </w:rPr>
        <w:t xml:space="preserve"> </w:t>
      </w:r>
      <w:r>
        <w:t xml:space="preserve">in relazione agli scopi per i quali i dati sono stati raccolti o successivamente trattati; </w:t>
      </w:r>
    </w:p>
    <w:p w14:paraId="3861E128" w14:textId="443D3D56" w:rsidR="00526762" w:rsidRDefault="007459CB" w:rsidP="006D341C">
      <w:pPr>
        <w:pStyle w:val="Corpotesto"/>
        <w:tabs>
          <w:tab w:val="left" w:pos="567"/>
        </w:tabs>
        <w:spacing w:line="360" w:lineRule="auto"/>
        <w:ind w:left="567" w:right="128" w:hanging="283"/>
        <w:jc w:val="both"/>
      </w:pPr>
      <w:r>
        <w:rPr>
          <w:rFonts w:ascii="Arial" w:hAnsi="Arial"/>
          <w:b/>
        </w:rPr>
        <w:t>c.</w:t>
      </w:r>
      <w:r w:rsidR="006D341C">
        <w:rPr>
          <w:rFonts w:ascii="Arial" w:hAnsi="Arial"/>
          <w:b/>
        </w:rPr>
        <w:t xml:space="preserve"> </w:t>
      </w:r>
      <w:r>
        <w:t>l’attestazione che le operazioni di cui ai precedenti punti b) e c) sono state portate a conoscenza, anche per quanto riguarda il loro contenuto, di coloro ai quali i dati sono</w:t>
      </w:r>
      <w:r>
        <w:rPr>
          <w:spacing w:val="40"/>
        </w:rPr>
        <w:t xml:space="preserve"> </w:t>
      </w:r>
      <w:r>
        <w:t>stati comunicati o diffusi, eccettuato il caso in cui tale adempimento si riveli impossibile o</w:t>
      </w:r>
      <w:r>
        <w:rPr>
          <w:spacing w:val="75"/>
        </w:rPr>
        <w:t xml:space="preserve"> </w:t>
      </w:r>
      <w:r>
        <w:t>comporti</w:t>
      </w:r>
      <w:r>
        <w:rPr>
          <w:spacing w:val="76"/>
        </w:rPr>
        <w:t xml:space="preserve"> </w:t>
      </w:r>
      <w:r>
        <w:t>un</w:t>
      </w:r>
      <w:r>
        <w:rPr>
          <w:spacing w:val="75"/>
        </w:rPr>
        <w:t xml:space="preserve"> </w:t>
      </w:r>
      <w:r>
        <w:t>impiego</w:t>
      </w:r>
      <w:r>
        <w:rPr>
          <w:spacing w:val="78"/>
        </w:rPr>
        <w:t xml:space="preserve"> </w:t>
      </w:r>
      <w:r>
        <w:t>di</w:t>
      </w:r>
      <w:r>
        <w:rPr>
          <w:spacing w:val="76"/>
        </w:rPr>
        <w:t xml:space="preserve"> </w:t>
      </w:r>
      <w:r>
        <w:t>mezzi</w:t>
      </w:r>
      <w:r>
        <w:rPr>
          <w:spacing w:val="76"/>
        </w:rPr>
        <w:t xml:space="preserve"> </w:t>
      </w:r>
      <w:r>
        <w:t>manifestamente</w:t>
      </w:r>
      <w:r>
        <w:rPr>
          <w:spacing w:val="78"/>
        </w:rPr>
        <w:t xml:space="preserve"> </w:t>
      </w:r>
      <w:r>
        <w:t>sproporzionato</w:t>
      </w:r>
      <w:r>
        <w:rPr>
          <w:spacing w:val="75"/>
        </w:rPr>
        <w:t xml:space="preserve"> </w:t>
      </w:r>
      <w:r>
        <w:t>rispetto</w:t>
      </w:r>
      <w:r>
        <w:rPr>
          <w:spacing w:val="75"/>
        </w:rPr>
        <w:t xml:space="preserve"> </w:t>
      </w:r>
      <w:r>
        <w:t>al</w:t>
      </w:r>
      <w:r>
        <w:rPr>
          <w:spacing w:val="76"/>
        </w:rPr>
        <w:t xml:space="preserve"> </w:t>
      </w:r>
      <w:r>
        <w:t xml:space="preserve">diritto </w:t>
      </w:r>
      <w:r>
        <w:rPr>
          <w:spacing w:val="-2"/>
        </w:rPr>
        <w:t>tutelato;</w:t>
      </w:r>
    </w:p>
    <w:p w14:paraId="1E079D51" w14:textId="19EE89E7" w:rsidR="00526762" w:rsidRPr="006D341C" w:rsidRDefault="006D341C" w:rsidP="006D341C">
      <w:pPr>
        <w:tabs>
          <w:tab w:val="left" w:pos="1128"/>
        </w:tabs>
        <w:spacing w:line="360" w:lineRule="auto"/>
        <w:ind w:right="137"/>
        <w:jc w:val="both"/>
        <w:rPr>
          <w:sz w:val="24"/>
        </w:rPr>
      </w:pPr>
      <w:r>
        <w:rPr>
          <w:sz w:val="24"/>
        </w:rPr>
        <w:t xml:space="preserve">- </w:t>
      </w:r>
      <w:r w:rsidR="007459CB" w:rsidRPr="006D341C">
        <w:rPr>
          <w:sz w:val="24"/>
        </w:rPr>
        <w:t>il</w:t>
      </w:r>
      <w:r w:rsidR="007459CB" w:rsidRPr="006D341C">
        <w:rPr>
          <w:spacing w:val="40"/>
          <w:sz w:val="24"/>
        </w:rPr>
        <w:t xml:space="preserve"> </w:t>
      </w:r>
      <w:r w:rsidR="007459CB" w:rsidRPr="006D341C">
        <w:rPr>
          <w:sz w:val="24"/>
        </w:rPr>
        <w:t>diritto</w:t>
      </w:r>
      <w:r w:rsidR="007459CB" w:rsidRPr="006D341C">
        <w:rPr>
          <w:spacing w:val="39"/>
          <w:sz w:val="24"/>
        </w:rPr>
        <w:t xml:space="preserve"> </w:t>
      </w:r>
      <w:r w:rsidR="007459CB" w:rsidRPr="006D341C">
        <w:rPr>
          <w:sz w:val="24"/>
        </w:rPr>
        <w:t>di</w:t>
      </w:r>
      <w:r w:rsidR="007459CB" w:rsidRPr="006D341C">
        <w:rPr>
          <w:spacing w:val="40"/>
          <w:sz w:val="24"/>
        </w:rPr>
        <w:t xml:space="preserve"> </w:t>
      </w:r>
      <w:r w:rsidR="007459CB" w:rsidRPr="006D341C">
        <w:rPr>
          <w:sz w:val="24"/>
        </w:rPr>
        <w:t>opporsi,</w:t>
      </w:r>
      <w:r w:rsidR="007459CB" w:rsidRPr="006D341C">
        <w:rPr>
          <w:spacing w:val="40"/>
          <w:sz w:val="24"/>
        </w:rPr>
        <w:t xml:space="preserve"> </w:t>
      </w:r>
      <w:r w:rsidR="007459CB" w:rsidRPr="006D341C">
        <w:rPr>
          <w:sz w:val="24"/>
        </w:rPr>
        <w:t>in</w:t>
      </w:r>
      <w:r w:rsidR="007459CB" w:rsidRPr="006D341C">
        <w:rPr>
          <w:spacing w:val="40"/>
          <w:sz w:val="24"/>
        </w:rPr>
        <w:t xml:space="preserve"> </w:t>
      </w:r>
      <w:r w:rsidR="007459CB" w:rsidRPr="006D341C">
        <w:rPr>
          <w:sz w:val="24"/>
        </w:rPr>
        <w:t>tutto</w:t>
      </w:r>
      <w:r w:rsidR="007459CB" w:rsidRPr="006D341C">
        <w:rPr>
          <w:spacing w:val="40"/>
          <w:sz w:val="24"/>
        </w:rPr>
        <w:t xml:space="preserve"> </w:t>
      </w:r>
      <w:r w:rsidR="007459CB" w:rsidRPr="006D341C">
        <w:rPr>
          <w:sz w:val="24"/>
        </w:rPr>
        <w:t>o</w:t>
      </w:r>
      <w:r w:rsidR="007459CB" w:rsidRPr="006D341C">
        <w:rPr>
          <w:spacing w:val="39"/>
          <w:sz w:val="24"/>
        </w:rPr>
        <w:t xml:space="preserve"> </w:t>
      </w:r>
      <w:r w:rsidR="007459CB" w:rsidRPr="006D341C">
        <w:rPr>
          <w:sz w:val="24"/>
        </w:rPr>
        <w:t>in</w:t>
      </w:r>
      <w:r w:rsidR="007459CB" w:rsidRPr="006D341C">
        <w:rPr>
          <w:spacing w:val="40"/>
          <w:sz w:val="24"/>
        </w:rPr>
        <w:t xml:space="preserve"> </w:t>
      </w:r>
      <w:r w:rsidR="007459CB" w:rsidRPr="006D341C">
        <w:rPr>
          <w:sz w:val="24"/>
        </w:rPr>
        <w:t>parte,</w:t>
      </w:r>
      <w:r w:rsidR="007459CB" w:rsidRPr="006D341C">
        <w:rPr>
          <w:spacing w:val="39"/>
          <w:sz w:val="24"/>
        </w:rPr>
        <w:t xml:space="preserve"> </w:t>
      </w:r>
      <w:r w:rsidR="007459CB" w:rsidRPr="006D341C">
        <w:rPr>
          <w:sz w:val="24"/>
        </w:rPr>
        <w:t>per</w:t>
      </w:r>
      <w:r w:rsidR="007459CB" w:rsidRPr="006D341C">
        <w:rPr>
          <w:spacing w:val="40"/>
          <w:sz w:val="24"/>
        </w:rPr>
        <w:t xml:space="preserve"> </w:t>
      </w:r>
      <w:r w:rsidR="007459CB" w:rsidRPr="006D341C">
        <w:rPr>
          <w:sz w:val="24"/>
        </w:rPr>
        <w:t>motivi</w:t>
      </w:r>
      <w:r w:rsidR="007459CB" w:rsidRPr="006D341C">
        <w:rPr>
          <w:spacing w:val="38"/>
          <w:sz w:val="24"/>
        </w:rPr>
        <w:t xml:space="preserve"> </w:t>
      </w:r>
      <w:r w:rsidR="007459CB" w:rsidRPr="006D341C">
        <w:rPr>
          <w:sz w:val="24"/>
        </w:rPr>
        <w:t>legittimi,</w:t>
      </w:r>
      <w:r w:rsidR="007459CB" w:rsidRPr="006D341C">
        <w:rPr>
          <w:spacing w:val="39"/>
          <w:sz w:val="24"/>
        </w:rPr>
        <w:t xml:space="preserve"> </w:t>
      </w:r>
      <w:r w:rsidR="007459CB" w:rsidRPr="006D341C">
        <w:rPr>
          <w:sz w:val="24"/>
        </w:rPr>
        <w:t>al</w:t>
      </w:r>
      <w:r w:rsidR="007459CB" w:rsidRPr="006D341C">
        <w:rPr>
          <w:spacing w:val="40"/>
          <w:sz w:val="24"/>
        </w:rPr>
        <w:t xml:space="preserve"> </w:t>
      </w:r>
      <w:r w:rsidR="007459CB" w:rsidRPr="006D341C">
        <w:rPr>
          <w:sz w:val="24"/>
        </w:rPr>
        <w:t>trattamento</w:t>
      </w:r>
      <w:r w:rsidR="007459CB" w:rsidRPr="006D341C">
        <w:rPr>
          <w:spacing w:val="39"/>
          <w:sz w:val="24"/>
        </w:rPr>
        <w:t xml:space="preserve"> </w:t>
      </w:r>
      <w:r w:rsidR="007459CB" w:rsidRPr="006D341C">
        <w:rPr>
          <w:sz w:val="24"/>
        </w:rPr>
        <w:t>dei</w:t>
      </w:r>
      <w:r w:rsidR="007459CB" w:rsidRPr="006D341C">
        <w:rPr>
          <w:spacing w:val="40"/>
          <w:sz w:val="24"/>
        </w:rPr>
        <w:t xml:space="preserve"> </w:t>
      </w:r>
      <w:r w:rsidR="007459CB" w:rsidRPr="006D341C">
        <w:rPr>
          <w:sz w:val="24"/>
        </w:rPr>
        <w:t>dati personali che La riguardano, ancorché pertinenti allo scopo della raccolta;</w:t>
      </w:r>
    </w:p>
    <w:p w14:paraId="252AE17A" w14:textId="664C0EBE" w:rsidR="00526762" w:rsidRPr="006D341C" w:rsidRDefault="006D341C" w:rsidP="006D341C">
      <w:pPr>
        <w:tabs>
          <w:tab w:val="left" w:pos="1137"/>
        </w:tabs>
        <w:spacing w:line="360" w:lineRule="auto"/>
        <w:ind w:right="137"/>
        <w:jc w:val="both"/>
        <w:rPr>
          <w:sz w:val="24"/>
        </w:rPr>
      </w:pPr>
      <w:r>
        <w:rPr>
          <w:sz w:val="24"/>
        </w:rPr>
        <w:t xml:space="preserve">- </w:t>
      </w:r>
      <w:r w:rsidR="007459CB" w:rsidRPr="006D341C">
        <w:rPr>
          <w:sz w:val="24"/>
        </w:rPr>
        <w:t>il diritto di opporsi, in tutto o in parte, al trattamento di dati personali che La riguardano, previsto ai fini di informazione commerciale o di invio di materiale pubblicitario o di vendita diretta ovvero per il compimento di ricerche di mercato o di comunicazione commerciale.</w:t>
      </w:r>
    </w:p>
    <w:p w14:paraId="7918CFDF" w14:textId="04D8F013" w:rsidR="00526762" w:rsidRDefault="007459CB">
      <w:pPr>
        <w:pStyle w:val="Paragrafoelenco"/>
        <w:numPr>
          <w:ilvl w:val="0"/>
          <w:numId w:val="1"/>
        </w:numPr>
        <w:tabs>
          <w:tab w:val="left" w:pos="345"/>
        </w:tabs>
        <w:spacing w:line="360" w:lineRule="auto"/>
        <w:ind w:right="146" w:firstLine="0"/>
        <w:jc w:val="both"/>
        <w:rPr>
          <w:sz w:val="24"/>
        </w:rPr>
      </w:pPr>
      <w:r>
        <w:rPr>
          <w:sz w:val="24"/>
        </w:rPr>
        <w:t xml:space="preserve">Il titolare del trattamento è il </w:t>
      </w:r>
      <w:r w:rsidR="006D341C">
        <w:rPr>
          <w:sz w:val="24"/>
        </w:rPr>
        <w:t>Legale Rappresentante dell’Azienda Speciale Comunale CREMONA SOLIDALE</w:t>
      </w:r>
      <w:r>
        <w:rPr>
          <w:sz w:val="24"/>
        </w:rPr>
        <w:t xml:space="preserve">, con sede in Cremona – </w:t>
      </w:r>
      <w:r w:rsidR="006D341C">
        <w:rPr>
          <w:sz w:val="24"/>
        </w:rPr>
        <w:t>Via Brescia</w:t>
      </w:r>
      <w:r>
        <w:rPr>
          <w:sz w:val="24"/>
        </w:rPr>
        <w:t xml:space="preserve"> n. </w:t>
      </w:r>
      <w:r w:rsidR="006D341C">
        <w:rPr>
          <w:sz w:val="24"/>
        </w:rPr>
        <w:t>207</w:t>
      </w:r>
      <w:r>
        <w:rPr>
          <w:sz w:val="24"/>
        </w:rPr>
        <w:t xml:space="preserve"> – tel. 0372</w:t>
      </w:r>
      <w:r w:rsidR="006D341C">
        <w:rPr>
          <w:sz w:val="24"/>
        </w:rPr>
        <w:t xml:space="preserve"> 533511</w:t>
      </w:r>
      <w:r>
        <w:rPr>
          <w:sz w:val="24"/>
        </w:rPr>
        <w:t>.</w:t>
      </w:r>
    </w:p>
    <w:p w14:paraId="47EB93F3" w14:textId="77777777" w:rsidR="00526762" w:rsidRDefault="00526762">
      <w:pPr>
        <w:pStyle w:val="Corpotesto"/>
        <w:spacing w:before="138"/>
      </w:pPr>
    </w:p>
    <w:p w14:paraId="2B5D16C3" w14:textId="77777777" w:rsidR="00526762" w:rsidRDefault="00526762">
      <w:pPr>
        <w:pStyle w:val="Corpotesto"/>
        <w:rPr>
          <w:sz w:val="20"/>
        </w:rPr>
      </w:pPr>
    </w:p>
    <w:p w14:paraId="2D3F0C8F" w14:textId="77777777" w:rsidR="00526762" w:rsidRDefault="00526762">
      <w:pPr>
        <w:pStyle w:val="Corpotesto"/>
        <w:spacing w:before="22"/>
        <w:rPr>
          <w:sz w:val="20"/>
        </w:rPr>
      </w:pPr>
    </w:p>
    <w:p w14:paraId="66D19BFE" w14:textId="77777777" w:rsidR="00526762" w:rsidRDefault="007459CB">
      <w:pPr>
        <w:pStyle w:val="Corpotesto"/>
        <w:ind w:left="30"/>
      </w:pPr>
      <w:r>
        <w:rPr>
          <w:u w:val="single"/>
        </w:rPr>
        <w:t>Per</w:t>
      </w:r>
      <w:r>
        <w:rPr>
          <w:spacing w:val="-11"/>
          <w:u w:val="single"/>
        </w:rPr>
        <w:t xml:space="preserve"> </w:t>
      </w:r>
      <w:r>
        <w:rPr>
          <w:u w:val="single"/>
        </w:rPr>
        <w:t>ricevuta</w:t>
      </w:r>
      <w:r>
        <w:rPr>
          <w:spacing w:val="-8"/>
          <w:u w:val="single"/>
        </w:rPr>
        <w:t xml:space="preserve"> </w:t>
      </w:r>
      <w:r>
        <w:rPr>
          <w:u w:val="single"/>
        </w:rPr>
        <w:t>comunicazione</w:t>
      </w:r>
      <w:r>
        <w:rPr>
          <w:spacing w:val="-10"/>
          <w:u w:val="single"/>
        </w:rPr>
        <w:t xml:space="preserve"> </w:t>
      </w:r>
      <w:r>
        <w:rPr>
          <w:u w:val="single"/>
        </w:rPr>
        <w:t>e</w:t>
      </w:r>
      <w:r>
        <w:rPr>
          <w:spacing w:val="-10"/>
          <w:u w:val="single"/>
        </w:rPr>
        <w:t xml:space="preserve"> </w:t>
      </w:r>
      <w:r>
        <w:rPr>
          <w:u w:val="single"/>
        </w:rPr>
        <w:t>rilasciato</w:t>
      </w:r>
      <w:r>
        <w:rPr>
          <w:spacing w:val="-8"/>
          <w:u w:val="single"/>
        </w:rPr>
        <w:t xml:space="preserve"> </w:t>
      </w:r>
      <w:r>
        <w:rPr>
          <w:spacing w:val="-2"/>
          <w:u w:val="single"/>
        </w:rPr>
        <w:t>consenso</w:t>
      </w:r>
      <w:r>
        <w:rPr>
          <w:spacing w:val="-2"/>
        </w:rPr>
        <w:t>.</w:t>
      </w:r>
    </w:p>
    <w:p w14:paraId="125A5B82" w14:textId="77777777" w:rsidR="00526762" w:rsidRDefault="00526762">
      <w:pPr>
        <w:pStyle w:val="Corpotesto"/>
        <w:rPr>
          <w:sz w:val="20"/>
        </w:rPr>
      </w:pPr>
    </w:p>
    <w:p w14:paraId="2F7543D9" w14:textId="77777777" w:rsidR="00526762" w:rsidRDefault="00526762">
      <w:pPr>
        <w:pStyle w:val="Corpotesto"/>
        <w:spacing w:before="31"/>
        <w:rPr>
          <w:sz w:val="20"/>
        </w:rPr>
      </w:pPr>
    </w:p>
    <w:p w14:paraId="40B8A975" w14:textId="77777777" w:rsidR="00526762" w:rsidRDefault="00526762">
      <w:pPr>
        <w:pStyle w:val="Corpotesto"/>
        <w:rPr>
          <w:sz w:val="20"/>
        </w:rPr>
        <w:sectPr w:rsidR="00526762" w:rsidSect="006D341C">
          <w:pgSz w:w="11900" w:h="16840"/>
          <w:pgMar w:top="1417" w:right="1134" w:bottom="1134" w:left="1134" w:header="720" w:footer="720" w:gutter="0"/>
          <w:cols w:space="720"/>
          <w:docGrid w:linePitch="299"/>
        </w:sectPr>
      </w:pPr>
    </w:p>
    <w:p w14:paraId="0749CE3D" w14:textId="77777777" w:rsidR="00526762" w:rsidRDefault="007459CB">
      <w:pPr>
        <w:pStyle w:val="Corpotesto"/>
        <w:spacing w:before="61"/>
        <w:ind w:left="472" w:right="1"/>
        <w:jc w:val="center"/>
      </w:pPr>
      <w:r>
        <w:t>Luogo</w:t>
      </w:r>
      <w:r>
        <w:rPr>
          <w:spacing w:val="-6"/>
        </w:rPr>
        <w:t xml:space="preserve"> </w:t>
      </w:r>
      <w:r>
        <w:t>e</w:t>
      </w:r>
      <w:r>
        <w:rPr>
          <w:spacing w:val="-4"/>
        </w:rPr>
        <w:t xml:space="preserve"> data</w:t>
      </w:r>
    </w:p>
    <w:p w14:paraId="3579C0BE" w14:textId="77777777" w:rsidR="00526762" w:rsidRDefault="007459CB">
      <w:pPr>
        <w:spacing w:before="139"/>
        <w:ind w:left="472"/>
        <w:jc w:val="center"/>
        <w:rPr>
          <w:sz w:val="24"/>
        </w:rPr>
      </w:pPr>
      <w:r>
        <w:rPr>
          <w:spacing w:val="-2"/>
          <w:sz w:val="24"/>
        </w:rPr>
        <w:t>…………………………………</w:t>
      </w:r>
    </w:p>
    <w:p w14:paraId="1AE416E9" w14:textId="245F0BD2" w:rsidR="00526762" w:rsidRDefault="007459CB" w:rsidP="006D341C">
      <w:pPr>
        <w:pStyle w:val="Corpotesto"/>
        <w:spacing w:before="61"/>
        <w:ind w:left="2055" w:firstLine="105"/>
      </w:pPr>
      <w:r>
        <w:br w:type="column"/>
      </w:r>
      <w:r>
        <w:t>Firma</w:t>
      </w:r>
      <w:r>
        <w:rPr>
          <w:spacing w:val="-8"/>
        </w:rPr>
        <w:t xml:space="preserve"> </w:t>
      </w:r>
    </w:p>
    <w:p w14:paraId="3B4FB2F9" w14:textId="333CC4AC" w:rsidR="00526762" w:rsidRDefault="007459CB">
      <w:pPr>
        <w:spacing w:before="139"/>
        <w:ind w:left="512"/>
        <w:rPr>
          <w:sz w:val="24"/>
        </w:rPr>
      </w:pPr>
      <w:r>
        <w:rPr>
          <w:spacing w:val="-2"/>
          <w:sz w:val="24"/>
        </w:rPr>
        <w:t>………………………</w:t>
      </w:r>
      <w:r w:rsidR="006D341C">
        <w:rPr>
          <w:spacing w:val="-2"/>
          <w:sz w:val="24"/>
        </w:rPr>
        <w:t>.....</w:t>
      </w:r>
      <w:r>
        <w:rPr>
          <w:spacing w:val="-2"/>
          <w:sz w:val="24"/>
        </w:rPr>
        <w:t>………………</w:t>
      </w:r>
    </w:p>
    <w:sectPr w:rsidR="00526762">
      <w:type w:val="continuous"/>
      <w:pgSz w:w="11900" w:h="16840"/>
      <w:pgMar w:top="880" w:right="708" w:bottom="280" w:left="992" w:header="720" w:footer="720" w:gutter="0"/>
      <w:cols w:num="2" w:space="720" w:equalWidth="0">
        <w:col w:w="3673" w:space="311"/>
        <w:col w:w="621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64D3"/>
    <w:multiLevelType w:val="hybridMultilevel"/>
    <w:tmpl w:val="951E0D20"/>
    <w:lvl w:ilvl="0" w:tplc="86B08526">
      <w:start w:val="2"/>
      <w:numFmt w:val="bullet"/>
      <w:lvlText w:val="-"/>
      <w:lvlJc w:val="left"/>
      <w:pPr>
        <w:ind w:left="720" w:hanging="360"/>
      </w:pPr>
      <w:rPr>
        <w:rFonts w:ascii="Arial MT" w:eastAsia="Arial MT" w:hAnsi="Arial MT"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4D1FE8"/>
    <w:multiLevelType w:val="hybridMultilevel"/>
    <w:tmpl w:val="5DBA18A8"/>
    <w:lvl w:ilvl="0" w:tplc="393E5058">
      <w:start w:val="1"/>
      <w:numFmt w:val="decimal"/>
      <w:lvlText w:val="%1)"/>
      <w:lvlJc w:val="left"/>
      <w:pPr>
        <w:ind w:left="30" w:hanging="370"/>
        <w:jc w:val="left"/>
      </w:pPr>
      <w:rPr>
        <w:rFonts w:ascii="Arial" w:eastAsia="Arial" w:hAnsi="Arial" w:cs="Arial" w:hint="default"/>
        <w:b/>
        <w:bCs/>
        <w:i w:val="0"/>
        <w:iCs w:val="0"/>
        <w:spacing w:val="-2"/>
        <w:w w:val="99"/>
        <w:sz w:val="24"/>
        <w:szCs w:val="24"/>
        <w:lang w:val="it-IT" w:eastAsia="en-US" w:bidi="ar-SA"/>
      </w:rPr>
    </w:lvl>
    <w:lvl w:ilvl="1" w:tplc="94D09A0E">
      <w:start w:val="1"/>
      <w:numFmt w:val="upperLetter"/>
      <w:lvlText w:val="%2)"/>
      <w:lvlJc w:val="left"/>
      <w:pPr>
        <w:ind w:left="750" w:hanging="346"/>
        <w:jc w:val="left"/>
      </w:pPr>
      <w:rPr>
        <w:rFonts w:ascii="Arial" w:eastAsia="Arial" w:hAnsi="Arial" w:cs="Arial" w:hint="default"/>
        <w:b/>
        <w:bCs/>
        <w:i w:val="0"/>
        <w:iCs w:val="0"/>
        <w:spacing w:val="-6"/>
        <w:w w:val="99"/>
        <w:sz w:val="24"/>
        <w:szCs w:val="24"/>
        <w:lang w:val="it-IT" w:eastAsia="en-US" w:bidi="ar-SA"/>
      </w:rPr>
    </w:lvl>
    <w:lvl w:ilvl="2" w:tplc="A7107C10">
      <w:start w:val="1"/>
      <w:numFmt w:val="lowerLetter"/>
      <w:lvlText w:val="%3."/>
      <w:lvlJc w:val="left"/>
      <w:pPr>
        <w:ind w:left="750" w:hanging="286"/>
        <w:jc w:val="left"/>
      </w:pPr>
      <w:rPr>
        <w:rFonts w:ascii="Arial" w:eastAsia="Arial" w:hAnsi="Arial" w:cs="Arial" w:hint="default"/>
        <w:b/>
        <w:bCs/>
        <w:i w:val="0"/>
        <w:iCs w:val="0"/>
        <w:spacing w:val="-2"/>
        <w:w w:val="99"/>
        <w:sz w:val="24"/>
        <w:szCs w:val="24"/>
        <w:lang w:val="it-IT" w:eastAsia="en-US" w:bidi="ar-SA"/>
      </w:rPr>
    </w:lvl>
    <w:lvl w:ilvl="3" w:tplc="0CAA2A90">
      <w:numFmt w:val="bullet"/>
      <w:lvlText w:val="•"/>
      <w:lvlJc w:val="left"/>
      <w:pPr>
        <w:ind w:left="2857" w:hanging="286"/>
      </w:pPr>
      <w:rPr>
        <w:rFonts w:hint="default"/>
        <w:lang w:val="it-IT" w:eastAsia="en-US" w:bidi="ar-SA"/>
      </w:rPr>
    </w:lvl>
    <w:lvl w:ilvl="4" w:tplc="61AEE8BE">
      <w:numFmt w:val="bullet"/>
      <w:lvlText w:val="•"/>
      <w:lvlJc w:val="left"/>
      <w:pPr>
        <w:ind w:left="3906" w:hanging="286"/>
      </w:pPr>
      <w:rPr>
        <w:rFonts w:hint="default"/>
        <w:lang w:val="it-IT" w:eastAsia="en-US" w:bidi="ar-SA"/>
      </w:rPr>
    </w:lvl>
    <w:lvl w:ilvl="5" w:tplc="57D638F0">
      <w:numFmt w:val="bullet"/>
      <w:lvlText w:val="•"/>
      <w:lvlJc w:val="left"/>
      <w:pPr>
        <w:ind w:left="4955" w:hanging="286"/>
      </w:pPr>
      <w:rPr>
        <w:rFonts w:hint="default"/>
        <w:lang w:val="it-IT" w:eastAsia="en-US" w:bidi="ar-SA"/>
      </w:rPr>
    </w:lvl>
    <w:lvl w:ilvl="6" w:tplc="BB6C9B6C">
      <w:numFmt w:val="bullet"/>
      <w:lvlText w:val="•"/>
      <w:lvlJc w:val="left"/>
      <w:pPr>
        <w:ind w:left="6004" w:hanging="286"/>
      </w:pPr>
      <w:rPr>
        <w:rFonts w:hint="default"/>
        <w:lang w:val="it-IT" w:eastAsia="en-US" w:bidi="ar-SA"/>
      </w:rPr>
    </w:lvl>
    <w:lvl w:ilvl="7" w:tplc="11B6CA46">
      <w:numFmt w:val="bullet"/>
      <w:lvlText w:val="•"/>
      <w:lvlJc w:val="left"/>
      <w:pPr>
        <w:ind w:left="7053" w:hanging="286"/>
      </w:pPr>
      <w:rPr>
        <w:rFonts w:hint="default"/>
        <w:lang w:val="it-IT" w:eastAsia="en-US" w:bidi="ar-SA"/>
      </w:rPr>
    </w:lvl>
    <w:lvl w:ilvl="8" w:tplc="6D9E9EA4">
      <w:numFmt w:val="bullet"/>
      <w:lvlText w:val="•"/>
      <w:lvlJc w:val="left"/>
      <w:pPr>
        <w:ind w:left="8102" w:hanging="286"/>
      </w:pPr>
      <w:rPr>
        <w:rFonts w:hint="default"/>
        <w:lang w:val="it-IT" w:eastAsia="en-US" w:bidi="ar-SA"/>
      </w:rPr>
    </w:lvl>
  </w:abstractNum>
  <w:num w:numId="1" w16cid:durableId="814372635">
    <w:abstractNumId w:val="1"/>
  </w:num>
  <w:num w:numId="2" w16cid:durableId="203156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26762"/>
    <w:rsid w:val="0003148B"/>
    <w:rsid w:val="0005088F"/>
    <w:rsid w:val="00526762"/>
    <w:rsid w:val="006D341C"/>
    <w:rsid w:val="007459CB"/>
    <w:rsid w:val="00A9404A"/>
    <w:rsid w:val="00B91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D3F5"/>
  <w15:docId w15:val="{99A1B233-324B-4EB5-B335-F2BDECEF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3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Allegato B) Discip.</dc:title>
  <dc:creator>luca.cattaneo</dc:creator>
  <cp:lastModifiedBy>Responsabile Economato</cp:lastModifiedBy>
  <cp:revision>4</cp:revision>
  <dcterms:created xsi:type="dcterms:W3CDTF">2025-09-25T09:20:00Z</dcterms:created>
  <dcterms:modified xsi:type="dcterms:W3CDTF">2025-09-30T13:14:00Z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PDFCreator 3.3.2.3528</vt:lpwstr>
  </property>
  <property fmtid="{D5CDD505-2E9C-101B-9397-08002B2CF9AE}" pid="4" name="LastSaved">
    <vt:filetime>2025-09-25T00:00:00Z</vt:filetime>
  </property>
  <property fmtid="{D5CDD505-2E9C-101B-9397-08002B2CF9AE}" pid="5" name="Producer">
    <vt:lpwstr>PDFCreator 3.3.2.3528</vt:lpwstr>
  </property>
</Properties>
</file>